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D1" w:rsidRDefault="00BB04D1" w:rsidP="00BB04D1">
      <w:r>
        <w:t>C</w:t>
      </w:r>
      <w:r>
        <w:rPr>
          <w:sz w:val="20"/>
          <w:szCs w:val="20"/>
        </w:rPr>
        <w:t>ALLED</w:t>
      </w:r>
      <w:r>
        <w:t xml:space="preserve"> upon to undertake the duties of the first executive office of our country, I </w:t>
      </w:r>
      <w:r w:rsidRPr="00FC168F">
        <w:rPr>
          <w:u w:val="single"/>
        </w:rPr>
        <w:t>avail</w:t>
      </w:r>
      <w:r>
        <w:t xml:space="preserve"> myself of the presence of that portion of my fellow-citizens which is here assembled to express my grateful thanks for the favor with which they have been pleased to look toward me…</w:t>
      </w:r>
    </w:p>
    <w:p w:rsidR="00BB04D1" w:rsidRDefault="00BB04D1" w:rsidP="00BB04D1"/>
    <w:p w:rsidR="00BB04D1" w:rsidRDefault="00BB04D1" w:rsidP="00BB04D1">
      <w:r>
        <w:t>A rising nation, spread over a wide and fruitful land,</w:t>
      </w:r>
      <w:r w:rsidRPr="00BB04D1">
        <w:t xml:space="preserve"> traversing</w:t>
      </w:r>
      <w:r>
        <w:t xml:space="preserve"> all the seas with the rich productions of their industry, engaged in commerce with nations who feel power and forget right, advancing rapidly to destinies beyond the reach of </w:t>
      </w:r>
      <w:r w:rsidRPr="00FC168F">
        <w:rPr>
          <w:u w:val="single"/>
        </w:rPr>
        <w:t>mortal</w:t>
      </w:r>
      <w:r>
        <w:t xml:space="preserve"> eye—when I contemplate these </w:t>
      </w:r>
      <w:r w:rsidRPr="00FC168F">
        <w:rPr>
          <w:u w:val="single"/>
        </w:rPr>
        <w:t>transcendent</w:t>
      </w:r>
      <w:r>
        <w:t xml:space="preserve"> objects, and see the honor, the happiness, and the hopes of this beloved country committed to the issue, and the </w:t>
      </w:r>
      <w:r w:rsidRPr="00FC168F">
        <w:rPr>
          <w:u w:val="single"/>
        </w:rPr>
        <w:t>auspices</w:t>
      </w:r>
      <w:r>
        <w:t xml:space="preserve"> of this day, I shrink from the </w:t>
      </w:r>
      <w:r w:rsidRPr="00BB04D1">
        <w:t>contemplation</w:t>
      </w:r>
      <w:r>
        <w:t xml:space="preserve">, and humble myself before the magnitude of the undertaking. Utterly, indeed, should I </w:t>
      </w:r>
      <w:r w:rsidRPr="00BB04D1">
        <w:t xml:space="preserve">despair </w:t>
      </w:r>
      <w:r>
        <w:t xml:space="preserve">did not the presence of many whom I here see remind me that in the other high authorities provided by our Constitution I shall find resources of wisdom, of virtue, and of </w:t>
      </w:r>
      <w:r w:rsidRPr="00BB04D1">
        <w:rPr>
          <w:u w:val="single"/>
        </w:rPr>
        <w:t>zeal</w:t>
      </w:r>
      <w:r>
        <w:t xml:space="preserve"> on which to rely under all difficulties. </w:t>
      </w:r>
    </w:p>
    <w:p w:rsidR="00BB04D1" w:rsidRDefault="00BB04D1" w:rsidP="00BB04D1"/>
    <w:p w:rsidR="00BB04D1" w:rsidRDefault="00BB04D1" w:rsidP="00BB04D1">
      <w:r>
        <w:t xml:space="preserve">During the contest of opinion through which we have passed the animation of discussions and of </w:t>
      </w:r>
      <w:r w:rsidRPr="00FC168F">
        <w:rPr>
          <w:u w:val="single"/>
        </w:rPr>
        <w:t>exertions</w:t>
      </w:r>
      <w:r>
        <w:t xml:space="preserve">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w:t>
      </w:r>
      <w:r w:rsidRPr="00BB04D1">
        <w:t>sacred</w:t>
      </w:r>
      <w:r>
        <w:t xml:space="preserve"> principle, that though the will of the majority is in all cases to </w:t>
      </w:r>
      <w:r w:rsidRPr="004B0890">
        <w:rPr>
          <w:u w:val="single"/>
        </w:rPr>
        <w:t>prevail</w:t>
      </w:r>
      <w:r>
        <w:t xml:space="preserve">, that will to be rightful must be reasonable; that the minority possess their equal rights, which equal law must protect, and to violate would be oppression. Let us, then, fellow-citizens, unite with one heart and one mind…And let us reflect that, having banished from our land that religious intolerance under which mankind so long bled and suffered, we have yet gained little if we </w:t>
      </w:r>
      <w:r w:rsidRPr="004B0890">
        <w:rPr>
          <w:u w:val="single"/>
        </w:rPr>
        <w:t>countenance</w:t>
      </w:r>
      <w:r>
        <w:t xml:space="preserve"> a political intolerance as</w:t>
      </w:r>
      <w:r w:rsidRPr="004B0890">
        <w:rPr>
          <w:u w:val="single"/>
        </w:rPr>
        <w:t xml:space="preserve"> despotic</w:t>
      </w:r>
      <w:r>
        <w:t xml:space="preserve">, as wicked, and capable of as bitter and bloody </w:t>
      </w:r>
      <w:r w:rsidRPr="004B0890">
        <w:rPr>
          <w:u w:val="single"/>
        </w:rPr>
        <w:t>persecutions</w:t>
      </w:r>
      <w:r>
        <w:t xml:space="preserve">… </w:t>
      </w:r>
    </w:p>
    <w:p w:rsidR="00BB04D1" w:rsidRDefault="00BB04D1" w:rsidP="00BB04D1"/>
    <w:p w:rsidR="00FC168F" w:rsidRDefault="00BB04D1" w:rsidP="00BB04D1">
      <w:r>
        <w:t xml:space="preserve">But every difference of opinion is not a difference of principle. We have called by different names brethren of the same principle. </w:t>
      </w:r>
      <w:r w:rsidRPr="004B0890">
        <w:rPr>
          <w:i/>
        </w:rPr>
        <w:t>We are all Republicans, we are all Federalists.</w:t>
      </w:r>
      <w:r>
        <w:t xml:space="preserve"> If there be any among us who would wish to </w:t>
      </w:r>
      <w:r w:rsidRPr="00BB04D1">
        <w:t>dissolve</w:t>
      </w:r>
      <w:r>
        <w:t xml:space="preserve"> this Union or to change its republican form, let them stand undisturbed as monuments of the safety with which error of opinion may be tolerated where reason is left free to combat it. I know, indeed, that some honest men fear that a republican government cannot be strong, that this Government is not strong enough; but would the honest patriot, in the full tide of successful experiment, abandon a government which has so far kept us free and firm on the </w:t>
      </w:r>
      <w:r w:rsidRPr="00BB04D1">
        <w:rPr>
          <w:u w:val="single"/>
        </w:rPr>
        <w:t>theoretic</w:t>
      </w:r>
      <w:r>
        <w:t xml:space="preserve"> and visionary fear that this Government, the world's best hope, may by possibility want energy to preserve itself? I trust not. I believe this, on the contrary, the strongest Government on earth…</w:t>
      </w:r>
    </w:p>
    <w:sectPr w:rsidR="00FC168F" w:rsidSect="004B0890">
      <w:headerReference w:type="default" r:id="rId6"/>
      <w:pgSz w:w="12240" w:h="15840" w:code="1"/>
      <w:pgMar w:top="1440" w:right="1800" w:bottom="1440" w:left="1800" w:header="720" w:footer="720" w:gutter="0"/>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D1" w:rsidRDefault="00BB04D1" w:rsidP="00FC168F">
      <w:r>
        <w:separator/>
      </w:r>
    </w:p>
  </w:endnote>
  <w:endnote w:type="continuationSeparator" w:id="0">
    <w:p w:rsidR="00BB04D1" w:rsidRDefault="00BB04D1" w:rsidP="00FC1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D1" w:rsidRDefault="00BB04D1" w:rsidP="00FC168F">
      <w:r>
        <w:separator/>
      </w:r>
    </w:p>
  </w:footnote>
  <w:footnote w:type="continuationSeparator" w:id="0">
    <w:p w:rsidR="00BB04D1" w:rsidRDefault="00BB04D1" w:rsidP="00FC1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D1" w:rsidRPr="00FC168F" w:rsidRDefault="00BB04D1" w:rsidP="00FC168F">
    <w:pPr>
      <w:pStyle w:val="Heading2"/>
      <w:spacing w:before="0" w:beforeAutospacing="0" w:after="0" w:afterAutospacing="0"/>
      <w:rPr>
        <w:sz w:val="24"/>
        <w:szCs w:val="24"/>
      </w:rPr>
    </w:pPr>
    <w:r w:rsidRPr="00FC168F">
      <w:rPr>
        <w:sz w:val="24"/>
        <w:szCs w:val="24"/>
      </w:rPr>
      <w:t>Thomas Jefferson</w:t>
    </w:r>
  </w:p>
  <w:p w:rsidR="00BB04D1" w:rsidRPr="00FC168F" w:rsidRDefault="00BB04D1" w:rsidP="00FC168F">
    <w:pPr>
      <w:tabs>
        <w:tab w:val="left" w:pos="540"/>
      </w:tabs>
      <w:rPr>
        <w:b/>
      </w:rPr>
    </w:pPr>
    <w:r w:rsidRPr="00FC168F">
      <w:rPr>
        <w:b/>
      </w:rPr>
      <w:t xml:space="preserve">First Inaugural Address </w:t>
    </w:r>
    <w:r w:rsidRPr="00FC168F">
      <w:rPr>
        <w:b/>
      </w:rPr>
      <w:br/>
      <w:t>Washington, D.C.</w:t>
    </w:r>
  </w:p>
  <w:p w:rsidR="00BB04D1" w:rsidRPr="00FC168F" w:rsidRDefault="00BB04D1" w:rsidP="00FC168F">
    <w:pPr>
      <w:pStyle w:val="Heading2"/>
      <w:spacing w:before="0" w:beforeAutospacing="0" w:after="0" w:afterAutospacing="0"/>
      <w:rPr>
        <w:sz w:val="24"/>
        <w:szCs w:val="24"/>
      </w:rPr>
    </w:pPr>
    <w:r w:rsidRPr="00FC168F">
      <w:rPr>
        <w:sz w:val="24"/>
        <w:szCs w:val="24"/>
      </w:rPr>
      <w:t>Wednesday, March 4, 1801</w:t>
    </w:r>
  </w:p>
  <w:p w:rsidR="00BB04D1" w:rsidRDefault="00BB04D1">
    <w:pPr>
      <w:pStyle w:val="Header"/>
    </w:pPr>
  </w:p>
  <w:p w:rsidR="00BB04D1" w:rsidRDefault="00BB04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C168F"/>
    <w:rsid w:val="000602DC"/>
    <w:rsid w:val="004B0890"/>
    <w:rsid w:val="00BB04D1"/>
    <w:rsid w:val="00D1642D"/>
    <w:rsid w:val="00E178FB"/>
    <w:rsid w:val="00F23F0E"/>
    <w:rsid w:val="00FC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DC"/>
    <w:rPr>
      <w:sz w:val="24"/>
      <w:szCs w:val="24"/>
    </w:rPr>
  </w:style>
  <w:style w:type="paragraph" w:styleId="Heading2">
    <w:name w:val="heading 2"/>
    <w:basedOn w:val="Normal"/>
    <w:qFormat/>
    <w:rsid w:val="000602DC"/>
    <w:pPr>
      <w:spacing w:before="100" w:beforeAutospacing="1" w:after="100" w:afterAutospacing="1"/>
      <w:outlineLvl w:val="1"/>
    </w:pPr>
    <w:rPr>
      <w:b/>
      <w:bCs/>
      <w:color w:val="000020"/>
      <w:sz w:val="36"/>
      <w:szCs w:val="36"/>
    </w:rPr>
  </w:style>
  <w:style w:type="paragraph" w:styleId="Heading4">
    <w:name w:val="heading 4"/>
    <w:basedOn w:val="Normal"/>
    <w:qFormat/>
    <w:rsid w:val="000602DC"/>
    <w:pPr>
      <w:spacing w:before="100" w:beforeAutospacing="1" w:after="100" w:afterAutospacing="1"/>
      <w:outlineLvl w:val="3"/>
    </w:pPr>
    <w:rPr>
      <w:b/>
      <w:bCs/>
      <w:color w:val="000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8F"/>
    <w:pPr>
      <w:tabs>
        <w:tab w:val="center" w:pos="4680"/>
        <w:tab w:val="right" w:pos="9360"/>
      </w:tabs>
    </w:pPr>
  </w:style>
  <w:style w:type="character" w:customStyle="1" w:styleId="HeaderChar">
    <w:name w:val="Header Char"/>
    <w:basedOn w:val="DefaultParagraphFont"/>
    <w:link w:val="Header"/>
    <w:uiPriority w:val="99"/>
    <w:rsid w:val="00FC168F"/>
    <w:rPr>
      <w:sz w:val="24"/>
      <w:szCs w:val="24"/>
    </w:rPr>
  </w:style>
  <w:style w:type="paragraph" w:styleId="Footer">
    <w:name w:val="footer"/>
    <w:basedOn w:val="Normal"/>
    <w:link w:val="FooterChar"/>
    <w:uiPriority w:val="99"/>
    <w:semiHidden/>
    <w:unhideWhenUsed/>
    <w:rsid w:val="00FC168F"/>
    <w:pPr>
      <w:tabs>
        <w:tab w:val="center" w:pos="4680"/>
        <w:tab w:val="right" w:pos="9360"/>
      </w:tabs>
    </w:pPr>
  </w:style>
  <w:style w:type="character" w:customStyle="1" w:styleId="FooterChar">
    <w:name w:val="Footer Char"/>
    <w:basedOn w:val="DefaultParagraphFont"/>
    <w:link w:val="Footer"/>
    <w:uiPriority w:val="99"/>
    <w:semiHidden/>
    <w:rsid w:val="00FC168F"/>
    <w:rPr>
      <w:sz w:val="24"/>
      <w:szCs w:val="24"/>
    </w:rPr>
  </w:style>
  <w:style w:type="paragraph" w:styleId="BalloonText">
    <w:name w:val="Balloon Text"/>
    <w:basedOn w:val="Normal"/>
    <w:link w:val="BalloonTextChar"/>
    <w:uiPriority w:val="99"/>
    <w:semiHidden/>
    <w:unhideWhenUsed/>
    <w:rsid w:val="00FC168F"/>
    <w:rPr>
      <w:rFonts w:ascii="Tahoma" w:hAnsi="Tahoma" w:cs="Tahoma"/>
      <w:sz w:val="16"/>
      <w:szCs w:val="16"/>
    </w:rPr>
  </w:style>
  <w:style w:type="character" w:customStyle="1" w:styleId="BalloonTextChar">
    <w:name w:val="Balloon Text Char"/>
    <w:basedOn w:val="DefaultParagraphFont"/>
    <w:link w:val="BalloonText"/>
    <w:uiPriority w:val="99"/>
    <w:semiHidden/>
    <w:rsid w:val="00FC168F"/>
    <w:rPr>
      <w:rFonts w:ascii="Tahoma" w:hAnsi="Tahoma" w:cs="Tahoma"/>
      <w:sz w:val="16"/>
      <w:szCs w:val="16"/>
    </w:rPr>
  </w:style>
  <w:style w:type="character" w:styleId="LineNumber">
    <w:name w:val="line number"/>
    <w:basedOn w:val="DefaultParagraphFont"/>
    <w:uiPriority w:val="99"/>
    <w:semiHidden/>
    <w:unhideWhenUsed/>
    <w:rsid w:val="004B08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Thomas Jefferson</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c:title>
  <dc:subject/>
  <dc:creator>Dal Edwards</dc:creator>
  <cp:keywords/>
  <dc:description/>
  <cp:lastModifiedBy>dedwards4</cp:lastModifiedBy>
  <cp:revision>2</cp:revision>
  <cp:lastPrinted>2012-12-06T21:22:00Z</cp:lastPrinted>
  <dcterms:created xsi:type="dcterms:W3CDTF">2012-12-07T18:34:00Z</dcterms:created>
  <dcterms:modified xsi:type="dcterms:W3CDTF">2012-12-07T18:34:00Z</dcterms:modified>
</cp:coreProperties>
</file>