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F1429" w14:textId="31D4B6A5" w:rsidR="00EC16DB" w:rsidRPr="00567D94" w:rsidRDefault="00DF3A7A">
      <w:pPr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Period 6</w:t>
      </w:r>
      <w:r w:rsidR="009C5B92" w:rsidRPr="00567D94">
        <w:rPr>
          <w:b/>
          <w:sz w:val="32"/>
          <w:szCs w:val="32"/>
          <w:u w:val="single"/>
        </w:rPr>
        <w:t xml:space="preserve"> Review</w:t>
      </w:r>
      <w:r>
        <w:rPr>
          <w:b/>
          <w:sz w:val="32"/>
          <w:szCs w:val="32"/>
          <w:u w:val="single"/>
        </w:rPr>
        <w:t xml:space="preserve"> (1865-1898</w:t>
      </w:r>
      <w:r w:rsidR="00567D94">
        <w:rPr>
          <w:b/>
          <w:sz w:val="32"/>
          <w:szCs w:val="32"/>
          <w:u w:val="single"/>
        </w:rPr>
        <w:t>)</w:t>
      </w:r>
    </w:p>
    <w:p w14:paraId="24652C08" w14:textId="77777777" w:rsidR="009C5B92" w:rsidRDefault="009C5B92"/>
    <w:p w14:paraId="5856FF27" w14:textId="1E2FF1EC" w:rsidR="009C5B92" w:rsidRPr="00413596" w:rsidRDefault="009C5B92">
      <w:pPr>
        <w:rPr>
          <w:u w:val="single"/>
        </w:rPr>
      </w:pPr>
      <w:r w:rsidRPr="00413596">
        <w:rPr>
          <w:u w:val="single"/>
        </w:rPr>
        <w:t>http</w:t>
      </w:r>
      <w:r w:rsidR="00595A74">
        <w:rPr>
          <w:u w:val="single"/>
        </w:rPr>
        <w:t>://ap.gilderlehrman.org/period/6</w:t>
      </w:r>
    </w:p>
    <w:p w14:paraId="1C87699D" w14:textId="77777777" w:rsidR="009C5B92" w:rsidRDefault="009C5B92"/>
    <w:p w14:paraId="11FA8561" w14:textId="77777777" w:rsidR="009C5B92" w:rsidRPr="00567D94" w:rsidRDefault="009C5B92">
      <w:pPr>
        <w:rPr>
          <w:b/>
          <w:sz w:val="28"/>
          <w:szCs w:val="28"/>
          <w:u w:val="single"/>
        </w:rPr>
      </w:pPr>
      <w:r w:rsidRPr="00567D94">
        <w:rPr>
          <w:b/>
          <w:sz w:val="28"/>
          <w:szCs w:val="28"/>
          <w:u w:val="single"/>
        </w:rPr>
        <w:t>Important Events</w:t>
      </w:r>
    </w:p>
    <w:p w14:paraId="5F4A8F56" w14:textId="4A69B7E0" w:rsidR="00BF0841" w:rsidRDefault="00BF0841" w:rsidP="00DF3A7A">
      <w:r>
        <w:t>American Civil War Ends (1865)</w:t>
      </w:r>
    </w:p>
    <w:p w14:paraId="7BF4EF50" w14:textId="77777777" w:rsidR="00DF3A7A" w:rsidRDefault="00DF3A7A" w:rsidP="00DF3A7A">
      <w:r>
        <w:t>Transcontinental Railroad Comp. (1869)</w:t>
      </w:r>
    </w:p>
    <w:p w14:paraId="79D0FA1E" w14:textId="5012D382" w:rsidR="00DF3A7A" w:rsidRDefault="00DF3A7A" w:rsidP="00DF3A7A">
      <w:pPr>
        <w:rPr>
          <w:rFonts w:ascii="Cambria" w:eastAsia="Times New Roman" w:hAnsi="Cambria" w:cs="Times New Roman"/>
          <w:color w:val="000000"/>
        </w:rPr>
      </w:pPr>
      <w:proofErr w:type="spellStart"/>
      <w:r w:rsidRPr="00DF3A7A">
        <w:rPr>
          <w:rFonts w:ascii="Cambria" w:eastAsia="Times New Roman" w:hAnsi="Cambria" w:cs="Times New Roman"/>
          <w:color w:val="000000"/>
        </w:rPr>
        <w:t>Crédit</w:t>
      </w:r>
      <w:proofErr w:type="spellEnd"/>
      <w:r w:rsidRPr="00DF3A7A">
        <w:rPr>
          <w:rFonts w:ascii="Cambria" w:eastAsia="Times New Roman" w:hAnsi="Cambria" w:cs="Times New Roman"/>
          <w:color w:val="000000"/>
        </w:rPr>
        <w:t xml:space="preserve"> </w:t>
      </w:r>
      <w:proofErr w:type="spellStart"/>
      <w:r w:rsidRPr="00DF3A7A">
        <w:rPr>
          <w:rFonts w:ascii="Cambria" w:eastAsia="Times New Roman" w:hAnsi="Cambria" w:cs="Times New Roman"/>
          <w:color w:val="000000"/>
        </w:rPr>
        <w:t>Mobilier</w:t>
      </w:r>
      <w:proofErr w:type="spellEnd"/>
      <w:r>
        <w:rPr>
          <w:rFonts w:ascii="Cambria" w:eastAsia="Times New Roman" w:hAnsi="Cambria" w:cs="Times New Roman"/>
          <w:color w:val="000000"/>
        </w:rPr>
        <w:t xml:space="preserve"> Scandal (1872)</w:t>
      </w:r>
    </w:p>
    <w:p w14:paraId="214E334D" w14:textId="75AFD630" w:rsidR="00DF3A7A" w:rsidRDefault="00DF3A7A" w:rsidP="00DF3A7A">
      <w:pPr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color w:val="000000"/>
        </w:rPr>
        <w:t>Panic of 1873</w:t>
      </w:r>
    </w:p>
    <w:p w14:paraId="7D490774" w14:textId="50DFCE91" w:rsidR="00DF3A7A" w:rsidRDefault="00DF3A7A" w:rsidP="00DF3A7A">
      <w:r>
        <w:t>Battle of Little Bighorn (1876)</w:t>
      </w:r>
    </w:p>
    <w:p w14:paraId="75B8E2C0" w14:textId="093170B1" w:rsidR="00DF3A7A" w:rsidRDefault="00DF3A7A" w:rsidP="00DF3A7A">
      <w:r>
        <w:t>Great Railroad Strike (1877)</w:t>
      </w:r>
    </w:p>
    <w:p w14:paraId="35048364" w14:textId="3AE1AEF8" w:rsidR="00DF3A7A" w:rsidRDefault="00DF3A7A" w:rsidP="00DF3A7A">
      <w:r>
        <w:t>Death of James Garfield (1881)</w:t>
      </w:r>
    </w:p>
    <w:p w14:paraId="143E7380" w14:textId="1549E26B" w:rsidR="00DF3A7A" w:rsidRDefault="00DF3A7A" w:rsidP="00DF3A7A">
      <w:r>
        <w:t>Chinese Exclusion Act (1882)</w:t>
      </w:r>
    </w:p>
    <w:p w14:paraId="7F024624" w14:textId="7A844EDA" w:rsidR="00DF3A7A" w:rsidRDefault="00DF3A7A" w:rsidP="00DF3A7A">
      <w:r>
        <w:t>Haymarket Affair (1886)</w:t>
      </w:r>
    </w:p>
    <w:p w14:paraId="17F9B593" w14:textId="61B779A1" w:rsidR="00BA6BC2" w:rsidRDefault="00BA6BC2" w:rsidP="00DF3A7A">
      <w:r>
        <w:t>Wounded Knee Massacre (1890)</w:t>
      </w:r>
    </w:p>
    <w:p w14:paraId="1C120631" w14:textId="541F1148" w:rsidR="00DF3A7A" w:rsidRDefault="00DF3A7A" w:rsidP="00DF3A7A">
      <w:r>
        <w:t>Sherman Antitrust Act (1890)</w:t>
      </w:r>
    </w:p>
    <w:p w14:paraId="40D20538" w14:textId="1F31C0B8" w:rsidR="00DF3A7A" w:rsidRDefault="00DF3A7A" w:rsidP="00DF3A7A">
      <w:r>
        <w:t>Panic of 1893</w:t>
      </w:r>
    </w:p>
    <w:p w14:paraId="46E6CC20" w14:textId="263A6416" w:rsidR="00DF3A7A" w:rsidRDefault="00BA6BC2" w:rsidP="00DF3A7A">
      <w:r>
        <w:t>Jackson’s Frontier Thesis (1893)</w:t>
      </w:r>
    </w:p>
    <w:p w14:paraId="096FEF42" w14:textId="28E081A9" w:rsidR="00BA6BC2" w:rsidRDefault="00BA6BC2" w:rsidP="00DF3A7A">
      <w:r>
        <w:t>“Atlanta Compromise” (1895)</w:t>
      </w:r>
    </w:p>
    <w:p w14:paraId="06348BB6" w14:textId="1121B671" w:rsidR="00BA6BC2" w:rsidRDefault="00BA6BC2" w:rsidP="00DF3A7A">
      <w:r>
        <w:rPr>
          <w:i/>
        </w:rPr>
        <w:t xml:space="preserve">Plessy v. Ferguson </w:t>
      </w:r>
      <w:r>
        <w:t>(1896)</w:t>
      </w:r>
    </w:p>
    <w:p w14:paraId="15203F1B" w14:textId="7F8121C6" w:rsidR="00BA6BC2" w:rsidRDefault="00BA6BC2" w:rsidP="00DF3A7A">
      <w:r>
        <w:t>William McKinley Elected (1896)</w:t>
      </w:r>
    </w:p>
    <w:p w14:paraId="54BFD9DA" w14:textId="501DA919" w:rsidR="00BF0841" w:rsidRPr="00BA6BC2" w:rsidRDefault="00BF0841" w:rsidP="00DF3A7A">
      <w:r>
        <w:t>Spanish-American War (1898)</w:t>
      </w:r>
    </w:p>
    <w:p w14:paraId="7EAE06B7" w14:textId="77777777" w:rsidR="00DF3A7A" w:rsidRDefault="00DF3A7A"/>
    <w:p w14:paraId="34125F96" w14:textId="77777777" w:rsidR="009C5B92" w:rsidRPr="00567D94" w:rsidRDefault="009C5B92">
      <w:pPr>
        <w:rPr>
          <w:b/>
          <w:sz w:val="28"/>
          <w:szCs w:val="28"/>
          <w:u w:val="single"/>
        </w:rPr>
      </w:pPr>
      <w:r w:rsidRPr="00567D94">
        <w:rPr>
          <w:b/>
          <w:sz w:val="28"/>
          <w:szCs w:val="28"/>
          <w:u w:val="single"/>
        </w:rPr>
        <w:t>Themes</w:t>
      </w:r>
    </w:p>
    <w:p w14:paraId="133D3A30" w14:textId="77777777" w:rsidR="009B476F" w:rsidRDefault="009B476F" w:rsidP="0034110F"/>
    <w:p w14:paraId="440D7E17" w14:textId="4B5492B7" w:rsidR="00681CFA" w:rsidRPr="00BF0841" w:rsidRDefault="008E5465" w:rsidP="0034110F">
      <w:pPr>
        <w:rPr>
          <w:u w:val="single"/>
        </w:rPr>
      </w:pPr>
      <w:r w:rsidRPr="00BF0841">
        <w:rPr>
          <w:u w:val="single"/>
        </w:rPr>
        <w:t>Transition f</w:t>
      </w:r>
      <w:r w:rsidR="00BF0841">
        <w:rPr>
          <w:u w:val="single"/>
        </w:rPr>
        <w:t>rom a rural to an urban society!</w:t>
      </w:r>
    </w:p>
    <w:p w14:paraId="54AB1D82" w14:textId="77777777" w:rsidR="00681CFA" w:rsidRPr="00566696" w:rsidRDefault="00681CFA" w:rsidP="0034110F">
      <w:pPr>
        <w:rPr>
          <w:b/>
          <w:u w:val="single"/>
        </w:rPr>
      </w:pPr>
    </w:p>
    <w:p w14:paraId="4ACE5447" w14:textId="688401C8" w:rsidR="008E5465" w:rsidRPr="00B75BFF" w:rsidRDefault="008E5465" w:rsidP="0034110F">
      <w:r w:rsidRPr="00B75BFF">
        <w:t>Big Business</w:t>
      </w:r>
    </w:p>
    <w:p w14:paraId="7926742B" w14:textId="5FACF5DE" w:rsidR="008E5465" w:rsidRPr="00B75BFF" w:rsidRDefault="008E5465" w:rsidP="0034110F">
      <w:r w:rsidRPr="00B75BFF">
        <w:tab/>
        <w:t>Rapid Industrial Development</w:t>
      </w:r>
    </w:p>
    <w:p w14:paraId="534380B1" w14:textId="6DC8971A" w:rsidR="008E5465" w:rsidRPr="00B75BFF" w:rsidRDefault="008E5465" w:rsidP="0034110F">
      <w:r w:rsidRPr="00B75BFF">
        <w:tab/>
        <w:t>Divide in Standard of Living</w:t>
      </w:r>
    </w:p>
    <w:p w14:paraId="70AB116E" w14:textId="5EEA9A5B" w:rsidR="008E5465" w:rsidRPr="00B75BFF" w:rsidRDefault="008E5465" w:rsidP="0034110F">
      <w:r w:rsidRPr="00B75BFF">
        <w:tab/>
      </w:r>
      <w:r w:rsidR="00566696" w:rsidRPr="00B75BFF">
        <w:t>Reactions to the Growth of Business</w:t>
      </w:r>
    </w:p>
    <w:p w14:paraId="69306B60" w14:textId="0194254F" w:rsidR="00566696" w:rsidRPr="00B75BFF" w:rsidRDefault="00566696" w:rsidP="0034110F">
      <w:r w:rsidRPr="00B75BFF">
        <w:tab/>
        <w:t xml:space="preserve">Philanthropy  </w:t>
      </w:r>
    </w:p>
    <w:p w14:paraId="356B359F" w14:textId="2B453544" w:rsidR="00681CFA" w:rsidRPr="00B75BFF" w:rsidRDefault="008E5465" w:rsidP="0034110F">
      <w:r w:rsidRPr="00B75BFF">
        <w:t>Big Cities</w:t>
      </w:r>
    </w:p>
    <w:p w14:paraId="6CF4F531" w14:textId="4F525C90" w:rsidR="00681CFA" w:rsidRPr="00B75BFF" w:rsidRDefault="00566696" w:rsidP="0034110F">
      <w:r w:rsidRPr="00B75BFF">
        <w:rPr>
          <w:b/>
        </w:rPr>
        <w:tab/>
      </w:r>
      <w:r w:rsidRPr="00B75BFF">
        <w:t>Urbanization</w:t>
      </w:r>
    </w:p>
    <w:p w14:paraId="2B67FC9A" w14:textId="4DEA7B71" w:rsidR="00566696" w:rsidRPr="00B75BFF" w:rsidRDefault="00566696" w:rsidP="0034110F">
      <w:r w:rsidRPr="00B75BFF">
        <w:tab/>
        <w:t>Immigration</w:t>
      </w:r>
    </w:p>
    <w:p w14:paraId="25B5E3A2" w14:textId="378E83BB" w:rsidR="00566696" w:rsidRPr="00B75BFF" w:rsidRDefault="00566696" w:rsidP="0034110F">
      <w:r w:rsidRPr="00B75BFF">
        <w:tab/>
        <w:t>Social Change</w:t>
      </w:r>
    </w:p>
    <w:p w14:paraId="0C6F503D" w14:textId="191942DA" w:rsidR="00681CFA" w:rsidRPr="00B75BFF" w:rsidRDefault="008E5465" w:rsidP="0034110F">
      <w:r w:rsidRPr="00B75BFF">
        <w:t>Big Changes</w:t>
      </w:r>
    </w:p>
    <w:p w14:paraId="2565FC51" w14:textId="33A8B803" w:rsidR="00681CFA" w:rsidRPr="00B75BFF" w:rsidRDefault="00566696" w:rsidP="0034110F">
      <w:r w:rsidRPr="00B75BFF">
        <w:rPr>
          <w:b/>
        </w:rPr>
        <w:tab/>
      </w:r>
      <w:r w:rsidRPr="00B75BFF">
        <w:t>Changes in the West</w:t>
      </w:r>
    </w:p>
    <w:p w14:paraId="43A5332A" w14:textId="6AA81830" w:rsidR="00566696" w:rsidRPr="00B75BFF" w:rsidRDefault="00566696" w:rsidP="0034110F">
      <w:r w:rsidRPr="00B75BFF">
        <w:tab/>
        <w:t>Changes in the South</w:t>
      </w:r>
    </w:p>
    <w:p w14:paraId="4DB4E61E" w14:textId="501E693B" w:rsidR="00566696" w:rsidRPr="00B75BFF" w:rsidRDefault="00566696" w:rsidP="0034110F">
      <w:r w:rsidRPr="00B75BFF">
        <w:tab/>
        <w:t>Changes in Government</w:t>
      </w:r>
    </w:p>
    <w:p w14:paraId="2FECF054" w14:textId="58673246" w:rsidR="00566696" w:rsidRPr="00566696" w:rsidRDefault="00566696" w:rsidP="0034110F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548D8631" w14:textId="77777777" w:rsidR="00681CFA" w:rsidRDefault="00681CFA" w:rsidP="0034110F">
      <w:pPr>
        <w:rPr>
          <w:b/>
          <w:sz w:val="28"/>
          <w:szCs w:val="28"/>
          <w:u w:val="single"/>
        </w:rPr>
      </w:pPr>
    </w:p>
    <w:p w14:paraId="505C2D05" w14:textId="770ADBFD" w:rsidR="0034110F" w:rsidRDefault="00567D94" w:rsidP="0034110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LEQ</w:t>
      </w:r>
      <w:r w:rsidR="000B77BD">
        <w:rPr>
          <w:b/>
          <w:sz w:val="28"/>
          <w:szCs w:val="28"/>
          <w:u w:val="single"/>
        </w:rPr>
        <w:t>:</w:t>
      </w:r>
      <w:r w:rsidR="00C27DE3">
        <w:rPr>
          <w:b/>
          <w:sz w:val="28"/>
          <w:szCs w:val="28"/>
          <w:u w:val="single"/>
        </w:rPr>
        <w:t xml:space="preserve"> Growth of Big Business</w:t>
      </w:r>
    </w:p>
    <w:p w14:paraId="12197E31" w14:textId="77777777" w:rsidR="00C27DE3" w:rsidRDefault="00C27DE3" w:rsidP="00C27DE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>Explain the major political and economic causes and consequences for the growth of big business in American society from 1870 to 1900</w:t>
      </w:r>
    </w:p>
    <w:p w14:paraId="0EE9E412" w14:textId="77777777" w:rsidR="00B75BFF" w:rsidRDefault="00B75BFF" w:rsidP="000C3843">
      <w:pPr>
        <w:rPr>
          <w:b/>
          <w:sz w:val="28"/>
          <w:szCs w:val="28"/>
          <w:u w:val="single"/>
        </w:rPr>
      </w:pPr>
    </w:p>
    <w:p w14:paraId="5BECCC00" w14:textId="2C03F173" w:rsidR="000C3843" w:rsidRDefault="0090729E" w:rsidP="000C384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LEQ: </w:t>
      </w:r>
      <w:r w:rsidR="00C27DE3">
        <w:rPr>
          <w:b/>
          <w:sz w:val="28"/>
          <w:szCs w:val="28"/>
          <w:u w:val="single"/>
        </w:rPr>
        <w:t>The West</w:t>
      </w:r>
    </w:p>
    <w:p w14:paraId="53E4E62D" w14:textId="40DE5231" w:rsidR="000B77BD" w:rsidRPr="00C27DE3" w:rsidRDefault="00C27DE3" w:rsidP="00EC27E7">
      <w:pPr>
        <w:pStyle w:val="Normal1"/>
        <w:spacing w:line="240" w:lineRule="auto"/>
        <w:rPr>
          <w:rFonts w:ascii="Cambria" w:hAnsi="Cambria"/>
          <w:sz w:val="24"/>
          <w:szCs w:val="24"/>
        </w:rPr>
      </w:pPr>
      <w:r w:rsidRPr="00C27DE3">
        <w:rPr>
          <w:rFonts w:ascii="Cambria" w:hAnsi="Cambria"/>
          <w:sz w:val="24"/>
          <w:szCs w:val="24"/>
        </w:rPr>
        <w:t xml:space="preserve">Evaluate the extent to which the </w:t>
      </w:r>
      <w:r>
        <w:rPr>
          <w:rFonts w:ascii="Cambria" w:hAnsi="Cambria"/>
          <w:sz w:val="24"/>
          <w:szCs w:val="24"/>
        </w:rPr>
        <w:t>West was a land of opportunity for various groups during the Gilded Age.</w:t>
      </w:r>
    </w:p>
    <w:p w14:paraId="0F5F2956" w14:textId="77777777" w:rsidR="000B77BD" w:rsidRDefault="000B77BD" w:rsidP="00EC27E7">
      <w:pPr>
        <w:pStyle w:val="Normal1"/>
        <w:spacing w:line="240" w:lineRule="auto"/>
        <w:rPr>
          <w:rFonts w:ascii="Cambria" w:hAnsi="Cambria"/>
          <w:b/>
          <w:sz w:val="28"/>
          <w:szCs w:val="28"/>
          <w:u w:val="single"/>
        </w:rPr>
      </w:pPr>
    </w:p>
    <w:p w14:paraId="42014475" w14:textId="7D3148F7" w:rsidR="00EC27E7" w:rsidRDefault="00413596" w:rsidP="00EC27E7">
      <w:pPr>
        <w:pStyle w:val="Normal1"/>
        <w:spacing w:line="240" w:lineRule="auto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t>SAQ</w:t>
      </w:r>
      <w:r w:rsidR="000B77BD">
        <w:rPr>
          <w:rFonts w:ascii="Cambria" w:hAnsi="Cambria"/>
          <w:b/>
          <w:sz w:val="28"/>
          <w:szCs w:val="28"/>
          <w:u w:val="single"/>
        </w:rPr>
        <w:t xml:space="preserve">: </w:t>
      </w:r>
      <w:r w:rsidR="00AC4FD6">
        <w:rPr>
          <w:rFonts w:ascii="Cambria" w:hAnsi="Cambria"/>
          <w:b/>
          <w:sz w:val="28"/>
          <w:szCs w:val="28"/>
          <w:u w:val="single"/>
        </w:rPr>
        <w:t>Monopoly and Labor</w:t>
      </w:r>
    </w:p>
    <w:p w14:paraId="407CD551" w14:textId="0B59AB3F" w:rsidR="00D96FE0" w:rsidRDefault="00AC4FD6" w:rsidP="0083289A">
      <w:pPr>
        <w:pStyle w:val="Normal1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7132FC7" wp14:editId="0EA86583">
            <wp:simplePos x="0" y="0"/>
            <wp:positionH relativeFrom="column">
              <wp:posOffset>293158</wp:posOffset>
            </wp:positionH>
            <wp:positionV relativeFrom="paragraph">
              <wp:posOffset>72390</wp:posOffset>
            </wp:positionV>
            <wp:extent cx="2359079" cy="1548342"/>
            <wp:effectExtent l="0" t="0" r="317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79" cy="154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18BAD" w14:textId="77777777" w:rsidR="000B77BD" w:rsidRDefault="000B77BD" w:rsidP="00D96FE0">
      <w:pPr>
        <w:pStyle w:val="Normal1"/>
        <w:spacing w:line="240" w:lineRule="auto"/>
        <w:rPr>
          <w:sz w:val="24"/>
          <w:szCs w:val="24"/>
        </w:rPr>
      </w:pPr>
    </w:p>
    <w:p w14:paraId="13D9820A" w14:textId="0268D901" w:rsidR="00AC4FD6" w:rsidRDefault="00AC4FD6" w:rsidP="00D96FE0">
      <w:pPr>
        <w:pStyle w:val="Normal1"/>
        <w:spacing w:line="240" w:lineRule="auto"/>
        <w:rPr>
          <w:sz w:val="24"/>
          <w:szCs w:val="24"/>
        </w:rPr>
      </w:pPr>
    </w:p>
    <w:p w14:paraId="6D88CAEC" w14:textId="77777777" w:rsidR="00AC4FD6" w:rsidRDefault="00AC4FD6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33DDB061" w14:textId="77777777" w:rsidR="00AC4FD6" w:rsidRDefault="00AC4FD6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5AC45AB8" w14:textId="77777777" w:rsidR="00AC4FD6" w:rsidRDefault="00AC4FD6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39D92ABF" w14:textId="77777777" w:rsidR="00AC4FD6" w:rsidRDefault="00AC4FD6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5C24DCC7" w14:textId="77777777" w:rsidR="00950E72" w:rsidRDefault="00950E72" w:rsidP="00AC4FD6">
      <w:pPr>
        <w:pStyle w:val="Normal1"/>
        <w:spacing w:line="240" w:lineRule="auto"/>
        <w:jc w:val="center"/>
        <w:rPr>
          <w:rFonts w:ascii="Cambria" w:eastAsia="Times New Roman" w:hAnsi="Cambria" w:cs="Times New Roman"/>
          <w:i/>
          <w:sz w:val="20"/>
          <w:szCs w:val="20"/>
        </w:rPr>
      </w:pPr>
    </w:p>
    <w:p w14:paraId="0D36B163" w14:textId="77777777" w:rsidR="00950E72" w:rsidRDefault="00950E72" w:rsidP="00AC4FD6">
      <w:pPr>
        <w:pStyle w:val="Normal1"/>
        <w:spacing w:line="240" w:lineRule="auto"/>
        <w:jc w:val="center"/>
        <w:rPr>
          <w:rFonts w:ascii="Cambria" w:eastAsia="Times New Roman" w:hAnsi="Cambria" w:cs="Times New Roman"/>
          <w:i/>
          <w:sz w:val="20"/>
          <w:szCs w:val="20"/>
        </w:rPr>
      </w:pPr>
    </w:p>
    <w:p w14:paraId="5B49BC6C" w14:textId="0F4B2060" w:rsidR="00AC4FD6" w:rsidRPr="00AC4FD6" w:rsidRDefault="00AC4FD6" w:rsidP="00AC4FD6">
      <w:pPr>
        <w:pStyle w:val="Normal1"/>
        <w:spacing w:line="240" w:lineRule="auto"/>
        <w:jc w:val="center"/>
        <w:rPr>
          <w:rFonts w:ascii="Cambria" w:eastAsia="Times New Roman" w:hAnsi="Cambria" w:cs="Times New Roman"/>
          <w:i/>
          <w:sz w:val="20"/>
          <w:szCs w:val="20"/>
        </w:rPr>
      </w:pPr>
      <w:r w:rsidRPr="00AC4FD6">
        <w:rPr>
          <w:rFonts w:ascii="Cambria" w:eastAsia="Times New Roman" w:hAnsi="Cambria" w:cs="Times New Roman"/>
          <w:i/>
          <w:sz w:val="20"/>
          <w:szCs w:val="20"/>
        </w:rPr>
        <w:t>“Tournament of Today: A set-to between labor and monopoly”</w:t>
      </w:r>
      <w:r>
        <w:rPr>
          <w:rFonts w:ascii="Cambria" w:eastAsia="Times New Roman" w:hAnsi="Cambria" w:cs="Times New Roman"/>
          <w:i/>
          <w:sz w:val="20"/>
          <w:szCs w:val="20"/>
        </w:rPr>
        <w:t xml:space="preserve"> by Frederick </w:t>
      </w:r>
      <w:proofErr w:type="spellStart"/>
      <w:r>
        <w:rPr>
          <w:rFonts w:ascii="Cambria" w:eastAsia="Times New Roman" w:hAnsi="Cambria" w:cs="Times New Roman"/>
          <w:i/>
          <w:sz w:val="20"/>
          <w:szCs w:val="20"/>
        </w:rPr>
        <w:t>Graetz</w:t>
      </w:r>
      <w:proofErr w:type="spellEnd"/>
      <w:r>
        <w:rPr>
          <w:rFonts w:ascii="Cambria" w:eastAsia="Times New Roman" w:hAnsi="Cambria" w:cs="Times New Roman"/>
          <w:i/>
          <w:sz w:val="20"/>
          <w:szCs w:val="20"/>
        </w:rPr>
        <w:t>, 1883</w:t>
      </w:r>
    </w:p>
    <w:p w14:paraId="2C965341" w14:textId="2DA4CEF9" w:rsidR="00AC4FD6" w:rsidRPr="00AC4FD6" w:rsidRDefault="00AC4FD6" w:rsidP="00D96FE0">
      <w:pPr>
        <w:pStyle w:val="Normal1"/>
        <w:spacing w:line="240" w:lineRule="auto"/>
        <w:rPr>
          <w:rFonts w:ascii="Cambria" w:eastAsia="Times New Roman" w:hAnsi="Cambria" w:cs="Times New Roman"/>
          <w:sz w:val="24"/>
          <w:szCs w:val="24"/>
        </w:rPr>
      </w:pPr>
      <w:r w:rsidRPr="00AC4FD6">
        <w:rPr>
          <w:rFonts w:ascii="Cambria" w:eastAsia="Times New Roman" w:hAnsi="Cambria" w:cs="Times New Roman"/>
          <w:sz w:val="24"/>
          <w:szCs w:val="24"/>
        </w:rPr>
        <w:t>A) Explain the point of view of the political cartoon above.</w:t>
      </w:r>
    </w:p>
    <w:p w14:paraId="33A720DF" w14:textId="24D132EE" w:rsidR="00AC4FD6" w:rsidRPr="00AC4FD6" w:rsidRDefault="00AC4FD6" w:rsidP="00D96FE0">
      <w:pPr>
        <w:pStyle w:val="Normal1"/>
        <w:spacing w:line="240" w:lineRule="auto"/>
        <w:rPr>
          <w:rFonts w:ascii="Cambria" w:eastAsia="Times New Roman" w:hAnsi="Cambria" w:cs="Times New Roman"/>
          <w:sz w:val="24"/>
          <w:szCs w:val="24"/>
        </w:rPr>
      </w:pPr>
      <w:r w:rsidRPr="00AC4FD6">
        <w:rPr>
          <w:rFonts w:ascii="Cambria" w:eastAsia="Times New Roman" w:hAnsi="Cambria" w:cs="Times New Roman"/>
          <w:sz w:val="24"/>
          <w:szCs w:val="24"/>
        </w:rPr>
        <w:t>B) Explain one specific historical event or concept that supports the cartoon above.</w:t>
      </w:r>
    </w:p>
    <w:p w14:paraId="21D288A7" w14:textId="1B5E909C" w:rsidR="00AC4FD6" w:rsidRPr="00AC4FD6" w:rsidRDefault="00AC4FD6" w:rsidP="00D96FE0">
      <w:pPr>
        <w:pStyle w:val="Normal1"/>
        <w:spacing w:line="240" w:lineRule="auto"/>
        <w:rPr>
          <w:rFonts w:ascii="Cambria" w:eastAsia="Times New Roman" w:hAnsi="Cambria" w:cs="Times New Roman"/>
          <w:sz w:val="24"/>
          <w:szCs w:val="24"/>
        </w:rPr>
      </w:pPr>
      <w:r w:rsidRPr="00AC4FD6">
        <w:rPr>
          <w:rFonts w:ascii="Cambria" w:eastAsia="Times New Roman" w:hAnsi="Cambria" w:cs="Times New Roman"/>
          <w:sz w:val="24"/>
          <w:szCs w:val="24"/>
        </w:rPr>
        <w:t>C) Explain one specific historical event or concept that resulted from the concept and ideas expressed in the image above.</w:t>
      </w:r>
    </w:p>
    <w:p w14:paraId="6D4B0012" w14:textId="77777777" w:rsidR="00950E72" w:rsidRDefault="00950E72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342E2804" w14:textId="73A6DA87" w:rsidR="00D96FE0" w:rsidRDefault="00413596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  <w:r>
        <w:rPr>
          <w:rFonts w:ascii="Cambria" w:eastAsia="Times New Roman" w:hAnsi="Cambria" w:cs="Times New Roman"/>
          <w:b/>
          <w:sz w:val="28"/>
          <w:szCs w:val="28"/>
          <w:u w:val="single"/>
        </w:rPr>
        <w:t>SAQ</w:t>
      </w:r>
      <w:r w:rsidR="00D96FE0">
        <w:rPr>
          <w:rFonts w:ascii="Cambria" w:eastAsia="Times New Roman" w:hAnsi="Cambria" w:cs="Times New Roman"/>
          <w:b/>
          <w:sz w:val="28"/>
          <w:szCs w:val="28"/>
          <w:u w:val="single"/>
        </w:rPr>
        <w:t xml:space="preserve">: </w:t>
      </w:r>
      <w:r w:rsidR="00B75BFF">
        <w:rPr>
          <w:rFonts w:ascii="Cambria" w:eastAsia="Times New Roman" w:hAnsi="Cambria" w:cs="Times New Roman"/>
          <w:b/>
          <w:sz w:val="28"/>
          <w:szCs w:val="28"/>
          <w:u w:val="single"/>
        </w:rPr>
        <w:t xml:space="preserve">Growth of the Labor </w:t>
      </w:r>
      <w:proofErr w:type="spellStart"/>
      <w:r w:rsidR="00B75BFF">
        <w:rPr>
          <w:rFonts w:ascii="Cambria" w:eastAsia="Times New Roman" w:hAnsi="Cambria" w:cs="Times New Roman"/>
          <w:b/>
          <w:sz w:val="28"/>
          <w:szCs w:val="28"/>
          <w:u w:val="single"/>
        </w:rPr>
        <w:t>Mvt</w:t>
      </w:r>
      <w:proofErr w:type="spellEnd"/>
      <w:r w:rsidR="00B75BFF">
        <w:rPr>
          <w:rFonts w:ascii="Cambria" w:eastAsia="Times New Roman" w:hAnsi="Cambria" w:cs="Times New Roman"/>
          <w:b/>
          <w:sz w:val="28"/>
          <w:szCs w:val="28"/>
          <w:u w:val="single"/>
        </w:rPr>
        <w:t>.</w:t>
      </w:r>
    </w:p>
    <w:p w14:paraId="444BDA00" w14:textId="3F8F7DE7" w:rsidR="00681CFA" w:rsidRPr="00681CFA" w:rsidRDefault="00681CFA" w:rsidP="00681CFA">
      <w:pPr>
        <w:pStyle w:val="Normal1"/>
        <w:spacing w:line="240" w:lineRule="auto"/>
        <w:rPr>
          <w:rFonts w:ascii="Cambria" w:hAnsi="Cambria"/>
          <w:sz w:val="24"/>
          <w:szCs w:val="24"/>
        </w:rPr>
      </w:pPr>
      <w:r w:rsidRPr="00681CFA">
        <w:rPr>
          <w:rFonts w:ascii="Cambria" w:eastAsia="Cambria" w:hAnsi="Cambria" w:cs="Cambria"/>
          <w:sz w:val="24"/>
          <w:szCs w:val="24"/>
        </w:rPr>
        <w:t>a.</w:t>
      </w:r>
      <w:r w:rsidRPr="00681CFA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681CFA">
        <w:rPr>
          <w:rFonts w:ascii="Cambria" w:eastAsia="Cambria" w:hAnsi="Cambria" w:cs="Cambria"/>
          <w:sz w:val="24"/>
          <w:szCs w:val="24"/>
        </w:rPr>
        <w:t>Briefly explain which of the following events most affected the organized labor movement at large in the late 19</w:t>
      </w:r>
      <w:r w:rsidRPr="00681CFA">
        <w:rPr>
          <w:rFonts w:ascii="Cambria" w:eastAsia="Cambria" w:hAnsi="Cambria" w:cs="Cambria"/>
          <w:sz w:val="24"/>
          <w:szCs w:val="24"/>
          <w:vertAlign w:val="superscript"/>
        </w:rPr>
        <w:t>th</w:t>
      </w:r>
      <w:r w:rsidRPr="00681CFA">
        <w:rPr>
          <w:rFonts w:ascii="Cambria" w:eastAsia="Cambria" w:hAnsi="Cambria" w:cs="Cambria"/>
          <w:sz w:val="24"/>
          <w:szCs w:val="24"/>
        </w:rPr>
        <w:t xml:space="preserve"> century.</w:t>
      </w:r>
    </w:p>
    <w:p w14:paraId="2CF70326" w14:textId="77777777" w:rsidR="00681CFA" w:rsidRPr="00681CFA" w:rsidRDefault="00681CFA" w:rsidP="00681CFA">
      <w:pPr>
        <w:pStyle w:val="Normal1"/>
        <w:spacing w:line="240" w:lineRule="auto"/>
        <w:ind w:firstLine="720"/>
        <w:rPr>
          <w:rFonts w:ascii="Cambria" w:hAnsi="Cambria"/>
          <w:sz w:val="24"/>
          <w:szCs w:val="24"/>
        </w:rPr>
      </w:pPr>
      <w:proofErr w:type="gramStart"/>
      <w:r w:rsidRPr="00681CFA">
        <w:rPr>
          <w:rFonts w:ascii="Cambria" w:eastAsia="Courier New" w:hAnsi="Cambria" w:cs="Courier New"/>
          <w:sz w:val="24"/>
          <w:szCs w:val="24"/>
        </w:rPr>
        <w:t>o</w:t>
      </w:r>
      <w:proofErr w:type="gramEnd"/>
      <w:r w:rsidRPr="00681CFA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681CFA">
        <w:rPr>
          <w:rFonts w:ascii="Cambria" w:eastAsia="Cambria" w:hAnsi="Cambria" w:cs="Cambria"/>
          <w:sz w:val="24"/>
          <w:szCs w:val="24"/>
        </w:rPr>
        <w:t>Haymarket Riot</w:t>
      </w:r>
    </w:p>
    <w:p w14:paraId="1B4097C8" w14:textId="77777777" w:rsidR="00681CFA" w:rsidRPr="00681CFA" w:rsidRDefault="00681CFA" w:rsidP="00681CFA">
      <w:pPr>
        <w:pStyle w:val="Normal1"/>
        <w:spacing w:line="240" w:lineRule="auto"/>
        <w:ind w:firstLine="720"/>
        <w:rPr>
          <w:rFonts w:ascii="Cambria" w:hAnsi="Cambria"/>
          <w:sz w:val="24"/>
          <w:szCs w:val="24"/>
        </w:rPr>
      </w:pPr>
      <w:proofErr w:type="gramStart"/>
      <w:r w:rsidRPr="00681CFA">
        <w:rPr>
          <w:rFonts w:ascii="Cambria" w:eastAsia="Courier New" w:hAnsi="Cambria" w:cs="Courier New"/>
          <w:sz w:val="24"/>
          <w:szCs w:val="24"/>
        </w:rPr>
        <w:t>o</w:t>
      </w:r>
      <w:proofErr w:type="gramEnd"/>
      <w:r w:rsidRPr="00681CFA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681CFA">
        <w:rPr>
          <w:rFonts w:ascii="Cambria" w:eastAsia="Cambria" w:hAnsi="Cambria" w:cs="Cambria"/>
          <w:sz w:val="24"/>
          <w:szCs w:val="24"/>
        </w:rPr>
        <w:t>Pullman Rail Strike</w:t>
      </w:r>
    </w:p>
    <w:p w14:paraId="180B985E" w14:textId="77777777" w:rsidR="00681CFA" w:rsidRPr="00681CFA" w:rsidRDefault="00681CFA" w:rsidP="00681CFA">
      <w:pPr>
        <w:pStyle w:val="Normal1"/>
        <w:spacing w:line="240" w:lineRule="auto"/>
        <w:ind w:firstLine="720"/>
        <w:rPr>
          <w:rFonts w:ascii="Cambria" w:hAnsi="Cambria"/>
          <w:sz w:val="24"/>
          <w:szCs w:val="24"/>
        </w:rPr>
      </w:pPr>
      <w:proofErr w:type="gramStart"/>
      <w:r w:rsidRPr="00681CFA">
        <w:rPr>
          <w:rFonts w:ascii="Cambria" w:eastAsia="Courier New" w:hAnsi="Cambria" w:cs="Courier New"/>
          <w:sz w:val="24"/>
          <w:szCs w:val="24"/>
        </w:rPr>
        <w:t>o</w:t>
      </w:r>
      <w:proofErr w:type="gramEnd"/>
      <w:r w:rsidRPr="00681CFA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681CFA">
        <w:rPr>
          <w:rFonts w:ascii="Cambria" w:eastAsia="Cambria" w:hAnsi="Cambria" w:cs="Cambria"/>
          <w:sz w:val="24"/>
          <w:szCs w:val="24"/>
        </w:rPr>
        <w:t>Homestead Strike</w:t>
      </w:r>
    </w:p>
    <w:p w14:paraId="0FE11748" w14:textId="7EDDCE52" w:rsidR="00681CFA" w:rsidRPr="00681CFA" w:rsidRDefault="00681CFA" w:rsidP="00681CFA">
      <w:pPr>
        <w:pStyle w:val="Normal1"/>
        <w:spacing w:line="240" w:lineRule="auto"/>
        <w:rPr>
          <w:rFonts w:ascii="Cambria" w:hAnsi="Cambria"/>
          <w:sz w:val="24"/>
          <w:szCs w:val="24"/>
        </w:rPr>
      </w:pPr>
      <w:r w:rsidRPr="00681CFA">
        <w:rPr>
          <w:rFonts w:ascii="Cambria" w:eastAsia="Cambria" w:hAnsi="Cambria" w:cs="Cambria"/>
          <w:sz w:val="24"/>
          <w:szCs w:val="24"/>
        </w:rPr>
        <w:t>b.</w:t>
      </w:r>
      <w:r w:rsidRPr="00681CFA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681CFA">
        <w:rPr>
          <w:rFonts w:ascii="Cambria" w:eastAsia="Cambria" w:hAnsi="Cambria" w:cs="Cambria"/>
          <w:sz w:val="24"/>
          <w:szCs w:val="24"/>
        </w:rPr>
        <w:t>Provide ONE example of an event or development from the event selected above to support your explanation.</w:t>
      </w:r>
    </w:p>
    <w:p w14:paraId="4946E36C" w14:textId="1E4123F7" w:rsidR="00681CFA" w:rsidRPr="00681CFA" w:rsidRDefault="00681CFA" w:rsidP="00681CFA">
      <w:pPr>
        <w:pStyle w:val="Normal1"/>
        <w:spacing w:line="240" w:lineRule="auto"/>
        <w:rPr>
          <w:rFonts w:ascii="Cambria" w:hAnsi="Cambria"/>
          <w:sz w:val="24"/>
          <w:szCs w:val="24"/>
        </w:rPr>
      </w:pPr>
      <w:r w:rsidRPr="00681CFA">
        <w:rPr>
          <w:rFonts w:ascii="Cambria" w:eastAsia="Cambria" w:hAnsi="Cambria" w:cs="Cambria"/>
          <w:sz w:val="24"/>
          <w:szCs w:val="24"/>
        </w:rPr>
        <w:t>c.</w:t>
      </w:r>
      <w:r w:rsidRPr="00681CFA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681CFA">
        <w:rPr>
          <w:rFonts w:ascii="Cambria" w:eastAsia="Cambria" w:hAnsi="Cambria" w:cs="Cambria"/>
          <w:sz w:val="24"/>
          <w:szCs w:val="24"/>
        </w:rPr>
        <w:t>Briefly explain why ONE of the other options had less of an effect on the organized labor movement.</w:t>
      </w:r>
    </w:p>
    <w:p w14:paraId="15AEE7EC" w14:textId="6C23E79A" w:rsidR="00D96FE0" w:rsidRDefault="00950E72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  <w:r>
        <w:rPr>
          <w:rFonts w:ascii="Cambria" w:eastAsia="Times New Roman" w:hAnsi="Cambria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035AF731" wp14:editId="3878F555">
            <wp:simplePos x="0" y="0"/>
            <wp:positionH relativeFrom="column">
              <wp:posOffset>462280</wp:posOffset>
            </wp:positionH>
            <wp:positionV relativeFrom="paragraph">
              <wp:posOffset>164465</wp:posOffset>
            </wp:positionV>
            <wp:extent cx="2117725" cy="19221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71EEC" w14:textId="51F1E85D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72040D37" w14:textId="219BAC0B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207BF7EF" w14:textId="26302C79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4EE35687" w14:textId="77777777" w:rsidR="00D96FE0" w:rsidRDefault="00D96FE0" w:rsidP="00D96FE0">
      <w:pPr>
        <w:pStyle w:val="Normal1"/>
        <w:spacing w:line="240" w:lineRule="auto"/>
        <w:rPr>
          <w:rFonts w:ascii="Cambria" w:eastAsia="Times New Roman" w:hAnsi="Cambria" w:cs="Times New Roman"/>
          <w:b/>
          <w:sz w:val="28"/>
          <w:szCs w:val="28"/>
          <w:u w:val="single"/>
        </w:rPr>
      </w:pPr>
    </w:p>
    <w:p w14:paraId="7765BA22" w14:textId="7AD8A795" w:rsidR="0009372D" w:rsidRDefault="0009372D" w:rsidP="00F811EC">
      <w:pPr>
        <w:rPr>
          <w:b/>
          <w:i/>
          <w:u w:val="single"/>
        </w:rPr>
      </w:pPr>
    </w:p>
    <w:p w14:paraId="14A2AA7B" w14:textId="77777777" w:rsidR="0009372D" w:rsidRDefault="0009372D" w:rsidP="00F811EC">
      <w:pPr>
        <w:rPr>
          <w:b/>
          <w:i/>
          <w:u w:val="single"/>
        </w:rPr>
      </w:pPr>
    </w:p>
    <w:p w14:paraId="3DDF3F69" w14:textId="77777777" w:rsidR="00B75BFF" w:rsidRDefault="00B75BFF" w:rsidP="00F811EC">
      <w:pPr>
        <w:rPr>
          <w:b/>
          <w:i/>
          <w:u w:val="single"/>
        </w:rPr>
      </w:pPr>
    </w:p>
    <w:p w14:paraId="714E9631" w14:textId="77777777" w:rsidR="00950E72" w:rsidRDefault="00950E72" w:rsidP="00F811EC">
      <w:pPr>
        <w:rPr>
          <w:b/>
          <w:i/>
          <w:u w:val="single"/>
        </w:rPr>
      </w:pPr>
    </w:p>
    <w:p w14:paraId="4C075E9E" w14:textId="51C5B601" w:rsidR="00F811EC" w:rsidRPr="00725944" w:rsidRDefault="00F811EC" w:rsidP="00F811EC">
      <w:pPr>
        <w:rPr>
          <w:b/>
          <w:i/>
          <w:u w:val="single"/>
        </w:rPr>
      </w:pPr>
      <w:r w:rsidRPr="00725944">
        <w:rPr>
          <w:b/>
          <w:i/>
          <w:u w:val="single"/>
        </w:rPr>
        <w:lastRenderedPageBreak/>
        <w:t>Big Business and Innovation</w:t>
      </w:r>
    </w:p>
    <w:p w14:paraId="49AC1A23" w14:textId="77777777" w:rsidR="00F811EC" w:rsidRDefault="00F811EC" w:rsidP="00F811EC">
      <w:r>
        <w:t>“New American System”</w:t>
      </w:r>
    </w:p>
    <w:p w14:paraId="6A737C2A" w14:textId="77777777" w:rsidR="00F811EC" w:rsidRDefault="00F811EC" w:rsidP="00F811EC">
      <w:r>
        <w:t>Government Subsidies</w:t>
      </w:r>
    </w:p>
    <w:p w14:paraId="6B6F5416" w14:textId="77777777" w:rsidR="00F811EC" w:rsidRDefault="00F811EC" w:rsidP="00F811EC">
      <w:r>
        <w:tab/>
        <w:t>RR / Telegraph</w:t>
      </w:r>
    </w:p>
    <w:p w14:paraId="28F9C15C" w14:textId="77777777" w:rsidR="00F811EC" w:rsidRDefault="00F811EC" w:rsidP="00F811EC">
      <w:r>
        <w:t>Rise of Corporations with RR as Model</w:t>
      </w:r>
    </w:p>
    <w:p w14:paraId="107BB985" w14:textId="77777777" w:rsidR="00F811EC" w:rsidRDefault="00F811EC" w:rsidP="00F811EC">
      <w:r>
        <w:t>Transcontinental RR</w:t>
      </w:r>
    </w:p>
    <w:p w14:paraId="7588E7A6" w14:textId="77777777" w:rsidR="00F811EC" w:rsidRDefault="00F811EC" w:rsidP="00F811EC">
      <w:r>
        <w:t>Fuel Shifts</w:t>
      </w:r>
    </w:p>
    <w:p w14:paraId="202BBE52" w14:textId="77777777" w:rsidR="00F811EC" w:rsidRDefault="00F811EC" w:rsidP="00F811EC">
      <w:r>
        <w:tab/>
        <w:t>Whale Oil / Wood to Kerosene</w:t>
      </w:r>
    </w:p>
    <w:p w14:paraId="493122BC" w14:textId="77777777" w:rsidR="00F811EC" w:rsidRDefault="00F811EC" w:rsidP="00F811EC">
      <w:r>
        <w:tab/>
        <w:t>Electricity by 1900</w:t>
      </w:r>
    </w:p>
    <w:p w14:paraId="7D0E630E" w14:textId="77777777" w:rsidR="00F811EC" w:rsidRDefault="00F811EC" w:rsidP="00F811EC">
      <w:r>
        <w:tab/>
        <w:t>Petroleum / Natural Gas</w:t>
      </w:r>
    </w:p>
    <w:p w14:paraId="2BFB0B58" w14:textId="77777777" w:rsidR="00F811EC" w:rsidRDefault="00F811EC" w:rsidP="00F811EC">
      <w:r>
        <w:t>Research and Development</w:t>
      </w:r>
    </w:p>
    <w:p w14:paraId="640C8C0F" w14:textId="710CB6AB" w:rsidR="00F811EC" w:rsidRDefault="00F811EC" w:rsidP="00F811EC">
      <w:r>
        <w:t>Bell Telephone / Westinghouse</w:t>
      </w:r>
    </w:p>
    <w:p w14:paraId="5066198E" w14:textId="38506B15" w:rsidR="00F811EC" w:rsidRDefault="00F811EC" w:rsidP="00F811EC">
      <w:r>
        <w:t>Vertical / Horizontal Integration</w:t>
      </w:r>
    </w:p>
    <w:p w14:paraId="2D4FF90F" w14:textId="6A301F07" w:rsidR="00F811EC" w:rsidRDefault="00F811EC" w:rsidP="00F811EC">
      <w:r>
        <w:t xml:space="preserve"> Women in the Workforce</w:t>
      </w:r>
    </w:p>
    <w:p w14:paraId="70127842" w14:textId="77777777" w:rsidR="00F811EC" w:rsidRDefault="00F811EC" w:rsidP="00F811EC">
      <w:r>
        <w:t>Mass Marketing / Sears and Roebuck</w:t>
      </w:r>
    </w:p>
    <w:p w14:paraId="0F9C6494" w14:textId="77777777" w:rsidR="00F811EC" w:rsidRDefault="00F811EC" w:rsidP="00F811EC">
      <w:r>
        <w:t>Use of Immigrant Labor</w:t>
      </w:r>
    </w:p>
    <w:p w14:paraId="7DCB4B1E" w14:textId="77777777" w:rsidR="00F811EC" w:rsidRDefault="00F811EC" w:rsidP="00F811EC">
      <w:r>
        <w:t>Increase in the Standard of Living</w:t>
      </w:r>
    </w:p>
    <w:p w14:paraId="7B0DB76E" w14:textId="77777777" w:rsidR="00F811EC" w:rsidRDefault="00F811EC" w:rsidP="00F811EC">
      <w:r>
        <w:t xml:space="preserve">Corporate Consolidations </w:t>
      </w:r>
    </w:p>
    <w:p w14:paraId="5842E8C7" w14:textId="42EFD225" w:rsidR="00F811EC" w:rsidRDefault="00F811EC" w:rsidP="00F811EC">
      <w:r>
        <w:t>“Robber Barons”—Carnegie, Vanderbilt, Rockefeller, J.P. Morgan, Gould</w:t>
      </w:r>
      <w:r>
        <w:tab/>
        <w:t xml:space="preserve"> </w:t>
      </w:r>
    </w:p>
    <w:p w14:paraId="19E8F0D6" w14:textId="77777777" w:rsidR="00F811EC" w:rsidRDefault="00F811EC" w:rsidP="00F811EC"/>
    <w:p w14:paraId="0CD7709A" w14:textId="64988147" w:rsidR="00F811EC" w:rsidRDefault="00F811EC" w:rsidP="00F811EC">
      <w:pPr>
        <w:rPr>
          <w:b/>
          <w:i/>
          <w:u w:val="single"/>
        </w:rPr>
      </w:pPr>
      <w:r>
        <w:rPr>
          <w:b/>
          <w:i/>
          <w:u w:val="single"/>
        </w:rPr>
        <w:t>The Search for “New Markets”</w:t>
      </w:r>
    </w:p>
    <w:p w14:paraId="400778C5" w14:textId="77777777" w:rsidR="00F811EC" w:rsidRDefault="00F811EC" w:rsidP="00F811EC">
      <w:r>
        <w:t>Frederick Jackson Turner / Frontier Thesis</w:t>
      </w:r>
    </w:p>
    <w:p w14:paraId="79B0F993" w14:textId="77777777" w:rsidR="00F811EC" w:rsidRDefault="00F811EC" w:rsidP="00F811EC">
      <w:pPr>
        <w:rPr>
          <w:i/>
        </w:rPr>
      </w:pPr>
      <w:r>
        <w:rPr>
          <w:i/>
        </w:rPr>
        <w:t>The Influence of Sea Power upon History</w:t>
      </w:r>
    </w:p>
    <w:p w14:paraId="25009470" w14:textId="77777777" w:rsidR="00F811EC" w:rsidRDefault="00F811EC" w:rsidP="00F811EC">
      <w:r>
        <w:t>Open Door Policy</w:t>
      </w:r>
    </w:p>
    <w:p w14:paraId="224B4662" w14:textId="77777777" w:rsidR="00F811EC" w:rsidRPr="00984A0B" w:rsidRDefault="00F811EC" w:rsidP="00F811EC">
      <w:r>
        <w:t>Spanish-American War</w:t>
      </w:r>
    </w:p>
    <w:p w14:paraId="3CD7F232" w14:textId="77777777" w:rsidR="00F811EC" w:rsidRDefault="00F811EC" w:rsidP="00F811EC"/>
    <w:p w14:paraId="75046D6D" w14:textId="45E6D95F" w:rsidR="00F811EC" w:rsidRPr="00F811EC" w:rsidRDefault="00F811EC" w:rsidP="00F811EC">
      <w:pPr>
        <w:rPr>
          <w:b/>
          <w:i/>
          <w:u w:val="single"/>
        </w:rPr>
      </w:pPr>
      <w:r>
        <w:rPr>
          <w:b/>
          <w:i/>
          <w:u w:val="single"/>
        </w:rPr>
        <w:t>Labor in the Gilded Age</w:t>
      </w:r>
    </w:p>
    <w:p w14:paraId="02EDE120" w14:textId="36CBAE03" w:rsidR="00F811EC" w:rsidRDefault="00F811EC" w:rsidP="00F811EC">
      <w:r>
        <w:t>“Deskilling” of Labor</w:t>
      </w:r>
    </w:p>
    <w:p w14:paraId="2C9D12DE" w14:textId="77777777" w:rsidR="00F811EC" w:rsidRDefault="00F811EC" w:rsidP="00F811EC">
      <w:r>
        <w:t>Great Railroad Strike of 1877</w:t>
      </w:r>
    </w:p>
    <w:p w14:paraId="20E9AC50" w14:textId="77777777" w:rsidR="00F811EC" w:rsidRDefault="00F811EC" w:rsidP="00F811EC">
      <w:r>
        <w:t xml:space="preserve">Knights of Labor </w:t>
      </w:r>
    </w:p>
    <w:p w14:paraId="3F842E7D" w14:textId="77777777" w:rsidR="00F811EC" w:rsidRDefault="00F811EC" w:rsidP="00F811EC">
      <w:r>
        <w:t>8 / 8 /8</w:t>
      </w:r>
    </w:p>
    <w:p w14:paraId="4CF83871" w14:textId="77777777" w:rsidR="00F811EC" w:rsidRDefault="00F811EC" w:rsidP="00F811EC">
      <w:r>
        <w:t>Haymarket Square Riot</w:t>
      </w:r>
    </w:p>
    <w:p w14:paraId="699A2861" w14:textId="77777777" w:rsidR="00F811EC" w:rsidRDefault="00F811EC" w:rsidP="00F811EC">
      <w:r>
        <w:t>Homestead Strike</w:t>
      </w:r>
    </w:p>
    <w:p w14:paraId="5A0C0F91" w14:textId="77777777" w:rsidR="00F811EC" w:rsidRDefault="00F811EC" w:rsidP="00F811EC">
      <w:r>
        <w:t>Pinkerton Detective Agency</w:t>
      </w:r>
    </w:p>
    <w:p w14:paraId="1BBE10F5" w14:textId="77777777" w:rsidR="00F811EC" w:rsidRDefault="00F811EC" w:rsidP="00F811EC">
      <w:r>
        <w:t>Pullman Strike</w:t>
      </w:r>
    </w:p>
    <w:p w14:paraId="659D5454" w14:textId="77777777" w:rsidR="00F811EC" w:rsidRDefault="00F811EC" w:rsidP="00F811EC">
      <w:r>
        <w:t>Eugene V. Debs</w:t>
      </w:r>
    </w:p>
    <w:p w14:paraId="581DFABA" w14:textId="0073D6F7" w:rsidR="00F811EC" w:rsidRDefault="00F811EC" w:rsidP="00F811EC">
      <w:r>
        <w:t>Anarchism</w:t>
      </w:r>
    </w:p>
    <w:p w14:paraId="5A3D9160" w14:textId="77777777" w:rsidR="00F811EC" w:rsidRDefault="00F811EC" w:rsidP="00F811EC">
      <w:r>
        <w:t>Pullman Strike 1894</w:t>
      </w:r>
    </w:p>
    <w:p w14:paraId="5BDAC86B" w14:textId="77777777" w:rsidR="00F811EC" w:rsidRDefault="00F811EC" w:rsidP="00F811EC">
      <w:r>
        <w:t>Blacklist</w:t>
      </w:r>
    </w:p>
    <w:p w14:paraId="0E3EC3C6" w14:textId="77777777" w:rsidR="00F811EC" w:rsidRDefault="00F811EC" w:rsidP="00F811EC">
      <w:r>
        <w:t>Closed Shop</w:t>
      </w:r>
    </w:p>
    <w:p w14:paraId="49769BCF" w14:textId="4C3BDD81" w:rsidR="00F811EC" w:rsidRDefault="00F811EC" w:rsidP="00F811EC">
      <w:r>
        <w:t>American Federation of Labor</w:t>
      </w:r>
    </w:p>
    <w:p w14:paraId="66443D52" w14:textId="77777777" w:rsidR="00F811EC" w:rsidRDefault="00F811EC" w:rsidP="00F811EC">
      <w:r>
        <w:t>Samuel Gompers</w:t>
      </w:r>
    </w:p>
    <w:p w14:paraId="62EC766B" w14:textId="2FAD73BC" w:rsidR="00F811EC" w:rsidRDefault="00F811EC" w:rsidP="00F811EC">
      <w:r>
        <w:t>Taylor and Scientific Management</w:t>
      </w:r>
    </w:p>
    <w:p w14:paraId="03407118" w14:textId="77777777" w:rsidR="00A94CF6" w:rsidRDefault="00A94CF6" w:rsidP="00F811EC"/>
    <w:p w14:paraId="2B63717A" w14:textId="5486C8F6" w:rsidR="00A94CF6" w:rsidRPr="00A94CF6" w:rsidRDefault="00A94CF6" w:rsidP="00F811EC">
      <w:pPr>
        <w:rPr>
          <w:b/>
          <w:i/>
          <w:u w:val="single"/>
        </w:rPr>
      </w:pPr>
      <w:r>
        <w:rPr>
          <w:b/>
          <w:i/>
          <w:u w:val="single"/>
        </w:rPr>
        <w:t xml:space="preserve">Gilded Age Philosophy </w:t>
      </w:r>
    </w:p>
    <w:p w14:paraId="5A3F6329" w14:textId="741FAD8E" w:rsidR="00A94CF6" w:rsidRDefault="00A94CF6" w:rsidP="00F811EC">
      <w:r>
        <w:t>Social Darwinism</w:t>
      </w:r>
    </w:p>
    <w:p w14:paraId="51D85AC9" w14:textId="2BE103D3" w:rsidR="00A94CF6" w:rsidRDefault="00A94CF6" w:rsidP="00F811EC">
      <w:r>
        <w:t>Social Gospel</w:t>
      </w:r>
    </w:p>
    <w:p w14:paraId="7E5206EF" w14:textId="725C7903" w:rsidR="00A94CF6" w:rsidRPr="00A94CF6" w:rsidRDefault="00A94CF6" w:rsidP="00F811EC">
      <w:r>
        <w:t>Gospel of Wealth</w:t>
      </w:r>
    </w:p>
    <w:p w14:paraId="31883BF9" w14:textId="527197A6" w:rsidR="00A94CF6" w:rsidRPr="00A94CF6" w:rsidRDefault="00A94CF6" w:rsidP="00F811EC">
      <w:r>
        <w:t xml:space="preserve">Laissez-Faire </w:t>
      </w:r>
    </w:p>
    <w:p w14:paraId="4CCBF3A3" w14:textId="53233119" w:rsidR="00A94CF6" w:rsidRDefault="00A94CF6" w:rsidP="00F811EC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Political Corruption</w:t>
      </w:r>
    </w:p>
    <w:p w14:paraId="032FF3F5" w14:textId="77777777" w:rsidR="00A94CF6" w:rsidRDefault="00A94CF6" w:rsidP="00A94CF6">
      <w:r>
        <w:t>Political Machines</w:t>
      </w:r>
    </w:p>
    <w:p w14:paraId="61AEB0CE" w14:textId="77777777" w:rsidR="00A94CF6" w:rsidRDefault="00A94CF6" w:rsidP="00A94CF6">
      <w:r>
        <w:t>Boss Tweed / Tammany Hall</w:t>
      </w:r>
    </w:p>
    <w:p w14:paraId="05C1AE87" w14:textId="77777777" w:rsidR="00A94CF6" w:rsidRDefault="00A94CF6" w:rsidP="00A94CF6">
      <w:r>
        <w:t>Thomas Nast</w:t>
      </w:r>
    </w:p>
    <w:p w14:paraId="5DA62CB6" w14:textId="04148678" w:rsidR="00A94CF6" w:rsidRDefault="00A94CF6" w:rsidP="00A94CF6">
      <w:r>
        <w:t>Patronage Jobs / Pendleton Act</w:t>
      </w:r>
    </w:p>
    <w:p w14:paraId="4B0E283E" w14:textId="3B45E950" w:rsidR="00A94CF6" w:rsidRDefault="00A94CF6" w:rsidP="00A94CF6">
      <w:r>
        <w:t>James Garfield’s Assassination</w:t>
      </w:r>
    </w:p>
    <w:p w14:paraId="7251136F" w14:textId="77777777" w:rsidR="00A94CF6" w:rsidRDefault="00A94CF6" w:rsidP="00F811EC"/>
    <w:p w14:paraId="661CF0FD" w14:textId="11BE78F5" w:rsidR="00F811EC" w:rsidRPr="00F811EC" w:rsidRDefault="00F811EC" w:rsidP="00F811EC">
      <w:pPr>
        <w:rPr>
          <w:b/>
          <w:i/>
          <w:u w:val="single"/>
        </w:rPr>
      </w:pPr>
      <w:r>
        <w:rPr>
          <w:b/>
          <w:i/>
          <w:u w:val="single"/>
        </w:rPr>
        <w:t>Populist and Progressive Backlash</w:t>
      </w:r>
    </w:p>
    <w:p w14:paraId="2487DB29" w14:textId="77777777" w:rsidR="00F811EC" w:rsidRDefault="00F811EC" w:rsidP="00F811EC">
      <w:r>
        <w:t xml:space="preserve">Panic of 1893 </w:t>
      </w:r>
    </w:p>
    <w:p w14:paraId="0AEF8A24" w14:textId="77777777" w:rsidR="00F811EC" w:rsidRDefault="00F811EC" w:rsidP="00F811EC">
      <w:r>
        <w:t>Interstate Commerce Commission</w:t>
      </w:r>
    </w:p>
    <w:p w14:paraId="22933D2E" w14:textId="77777777" w:rsidR="00F811EC" w:rsidRDefault="00F811EC" w:rsidP="00F811EC">
      <w:r>
        <w:t>Sherman Anti-Trust Act</w:t>
      </w:r>
    </w:p>
    <w:p w14:paraId="373AD68A" w14:textId="77777777" w:rsidR="00F811EC" w:rsidRDefault="00F811EC" w:rsidP="00F811EC">
      <w:r>
        <w:t>Coxey’s Army</w:t>
      </w:r>
    </w:p>
    <w:p w14:paraId="33DF1FC8" w14:textId="77777777" w:rsidR="00F811EC" w:rsidRDefault="00F811EC" w:rsidP="00F811EC">
      <w:r>
        <w:t>Grange Movement</w:t>
      </w:r>
    </w:p>
    <w:p w14:paraId="11D30324" w14:textId="77777777" w:rsidR="00F811EC" w:rsidRDefault="00F811EC" w:rsidP="00F811EC">
      <w:r>
        <w:t>Populists</w:t>
      </w:r>
    </w:p>
    <w:p w14:paraId="672C3A7E" w14:textId="77777777" w:rsidR="00F811EC" w:rsidRDefault="00F811EC" w:rsidP="00F811EC">
      <w:r>
        <w:t>Greenback Party</w:t>
      </w:r>
    </w:p>
    <w:p w14:paraId="26CCD961" w14:textId="77777777" w:rsidR="00F811EC" w:rsidRDefault="00F811EC" w:rsidP="00F811EC">
      <w:r>
        <w:t>Monetization of Silver</w:t>
      </w:r>
    </w:p>
    <w:p w14:paraId="1BBC1D68" w14:textId="77777777" w:rsidR="00F811EC" w:rsidRDefault="00F811EC" w:rsidP="00F811EC">
      <w:r>
        <w:t>Panic of 1893</w:t>
      </w:r>
    </w:p>
    <w:p w14:paraId="73041780" w14:textId="77777777" w:rsidR="00F811EC" w:rsidRDefault="00F811EC" w:rsidP="00F811EC">
      <w:r>
        <w:t>William Jennings Bryan</w:t>
      </w:r>
    </w:p>
    <w:p w14:paraId="67E46F7D" w14:textId="77777777" w:rsidR="00F811EC" w:rsidRDefault="00F811EC" w:rsidP="00F811EC">
      <w:r>
        <w:t>Beginnings of Progressivism</w:t>
      </w:r>
    </w:p>
    <w:p w14:paraId="41960D44" w14:textId="77777777" w:rsidR="00F811EC" w:rsidRDefault="00F811EC" w:rsidP="00F811EC">
      <w:r>
        <w:tab/>
        <w:t>Lincoln Steffens</w:t>
      </w:r>
    </w:p>
    <w:p w14:paraId="3487B109" w14:textId="77777777" w:rsidR="00F811EC" w:rsidRDefault="00F811EC" w:rsidP="00F811EC">
      <w:r>
        <w:tab/>
        <w:t>Ida Tarbell</w:t>
      </w:r>
    </w:p>
    <w:p w14:paraId="549F7D1C" w14:textId="77777777" w:rsidR="00F811EC" w:rsidRDefault="00F811EC" w:rsidP="00F811EC">
      <w:r>
        <w:tab/>
        <w:t>Upton Sinclair</w:t>
      </w:r>
    </w:p>
    <w:p w14:paraId="058F8905" w14:textId="77777777" w:rsidR="00F811EC" w:rsidRDefault="00F811EC" w:rsidP="00F811EC">
      <w:r>
        <w:tab/>
        <w:t>Jane Addams</w:t>
      </w:r>
    </w:p>
    <w:p w14:paraId="609B4D3E" w14:textId="40EF25C1" w:rsidR="00A94CF6" w:rsidRDefault="00A94CF6" w:rsidP="00F811EC">
      <w:r>
        <w:t>Election of Wm. McKinley</w:t>
      </w:r>
    </w:p>
    <w:p w14:paraId="533308C6" w14:textId="77777777" w:rsidR="00F811EC" w:rsidRDefault="00F811EC" w:rsidP="00F811EC"/>
    <w:p w14:paraId="7FBE4146" w14:textId="40DB217D" w:rsidR="00F811EC" w:rsidRPr="00F811EC" w:rsidRDefault="00F811EC" w:rsidP="00F811EC">
      <w:pPr>
        <w:rPr>
          <w:b/>
          <w:i/>
          <w:u w:val="single"/>
        </w:rPr>
      </w:pPr>
      <w:r>
        <w:rPr>
          <w:b/>
          <w:i/>
          <w:u w:val="single"/>
        </w:rPr>
        <w:t>The West in the Gilded Age</w:t>
      </w:r>
    </w:p>
    <w:p w14:paraId="04F2D011" w14:textId="77777777" w:rsidR="00F811EC" w:rsidRDefault="00F811EC" w:rsidP="00F811EC">
      <w:r>
        <w:t xml:space="preserve">Homesteaders </w:t>
      </w:r>
    </w:p>
    <w:p w14:paraId="7224E202" w14:textId="77777777" w:rsidR="00F811EC" w:rsidRDefault="00F811EC" w:rsidP="00F811EC">
      <w:r>
        <w:t>Cattle Ranching</w:t>
      </w:r>
    </w:p>
    <w:p w14:paraId="0BFF4BA9" w14:textId="77777777" w:rsidR="00F811EC" w:rsidRDefault="00F811EC" w:rsidP="00F811EC">
      <w:r>
        <w:t>“The Open Range”</w:t>
      </w:r>
    </w:p>
    <w:p w14:paraId="5C063948" w14:textId="77777777" w:rsidR="00F811EC" w:rsidRDefault="00F811EC" w:rsidP="00F811EC">
      <w:r>
        <w:t>Cowboys</w:t>
      </w:r>
    </w:p>
    <w:p w14:paraId="75D06368" w14:textId="77777777" w:rsidR="00F811EC" w:rsidRDefault="00F811EC" w:rsidP="00F811EC">
      <w:r>
        <w:t>Dawes Severalty Act (1887)</w:t>
      </w:r>
    </w:p>
    <w:p w14:paraId="56828E55" w14:textId="77777777" w:rsidR="00F811EC" w:rsidRDefault="00F811EC" w:rsidP="00F811EC">
      <w:r>
        <w:t>Helen Hunt Jackson (Century of Dishonor)</w:t>
      </w:r>
    </w:p>
    <w:p w14:paraId="699B2EF7" w14:textId="7819D7CE" w:rsidR="00F811EC" w:rsidRDefault="00F811EC" w:rsidP="00F811EC">
      <w:r>
        <w:t>Assimilation</w:t>
      </w:r>
    </w:p>
    <w:p w14:paraId="01659CA4" w14:textId="77777777" w:rsidR="00F811EC" w:rsidRDefault="00F811EC" w:rsidP="00F811EC">
      <w:r>
        <w:t>Ghost Dancers / Wounded Knee</w:t>
      </w:r>
    </w:p>
    <w:p w14:paraId="4DD0BE73" w14:textId="0DA820C6" w:rsidR="00F811EC" w:rsidRDefault="00F811EC" w:rsidP="00F811EC">
      <w:r>
        <w:t>Barbed Wire / Mechanical Reaper</w:t>
      </w:r>
    </w:p>
    <w:p w14:paraId="5C2719AB" w14:textId="77777777" w:rsidR="00F811EC" w:rsidRDefault="00F811EC" w:rsidP="00F811EC">
      <w:r>
        <w:t>Gasoline Tractor</w:t>
      </w:r>
    </w:p>
    <w:p w14:paraId="67D3B08A" w14:textId="77777777" w:rsidR="00F811EC" w:rsidRDefault="00F811EC" w:rsidP="00F811EC"/>
    <w:p w14:paraId="257B5958" w14:textId="05FE106B" w:rsidR="00F811EC" w:rsidRPr="00F811EC" w:rsidRDefault="00F811EC" w:rsidP="00F811EC">
      <w:pPr>
        <w:rPr>
          <w:b/>
          <w:i/>
          <w:u w:val="single"/>
        </w:rPr>
      </w:pPr>
      <w:r>
        <w:rPr>
          <w:b/>
          <w:i/>
          <w:u w:val="single"/>
        </w:rPr>
        <w:t>The South in the Gilded Age</w:t>
      </w:r>
    </w:p>
    <w:p w14:paraId="13636586" w14:textId="6ED9C2B5" w:rsidR="00F811EC" w:rsidRDefault="00F811EC" w:rsidP="00F811EC">
      <w:r>
        <w:t>Henry Grady / New South</w:t>
      </w:r>
    </w:p>
    <w:p w14:paraId="673A715C" w14:textId="77777777" w:rsidR="00F811EC" w:rsidRDefault="00F811EC" w:rsidP="00F811EC">
      <w:r>
        <w:t>“In the image of the North”</w:t>
      </w:r>
    </w:p>
    <w:p w14:paraId="6E6D30A6" w14:textId="7813A370" w:rsidR="00F811EC" w:rsidRDefault="00F811EC" w:rsidP="00F811EC">
      <w:r>
        <w:t>King Cotton / Monocrop Economy</w:t>
      </w:r>
    </w:p>
    <w:p w14:paraId="6DF0444B" w14:textId="77777777" w:rsidR="00F811EC" w:rsidRDefault="00F811EC" w:rsidP="00F811EC"/>
    <w:p w14:paraId="49079FBA" w14:textId="1BC17F00" w:rsidR="00F811EC" w:rsidRPr="00F811EC" w:rsidRDefault="00F811EC" w:rsidP="00F811EC">
      <w:pPr>
        <w:rPr>
          <w:b/>
          <w:i/>
          <w:u w:val="single"/>
        </w:rPr>
      </w:pPr>
      <w:r>
        <w:rPr>
          <w:b/>
          <w:i/>
          <w:u w:val="single"/>
        </w:rPr>
        <w:t>Migration in the Gilded Age</w:t>
      </w:r>
    </w:p>
    <w:p w14:paraId="6931D43A" w14:textId="77777777" w:rsidR="00F811EC" w:rsidRDefault="00F811EC" w:rsidP="00F811EC">
      <w:r>
        <w:t>Urbanization</w:t>
      </w:r>
    </w:p>
    <w:p w14:paraId="34139BF2" w14:textId="77777777" w:rsidR="00F811EC" w:rsidRDefault="00F811EC" w:rsidP="00F811EC">
      <w:proofErr w:type="spellStart"/>
      <w:r>
        <w:t>Exodusters</w:t>
      </w:r>
      <w:proofErr w:type="spellEnd"/>
      <w:r>
        <w:t xml:space="preserve"> </w:t>
      </w:r>
    </w:p>
    <w:p w14:paraId="6F5255E6" w14:textId="77777777" w:rsidR="00F811EC" w:rsidRDefault="00F811EC" w:rsidP="00F811EC">
      <w:r>
        <w:t>Eastern Europeans</w:t>
      </w:r>
    </w:p>
    <w:p w14:paraId="44B6413B" w14:textId="77777777" w:rsidR="00F811EC" w:rsidRDefault="00F811EC" w:rsidP="00F811EC">
      <w:r>
        <w:t>Chinese Exclusion Act 1882</w:t>
      </w:r>
    </w:p>
    <w:p w14:paraId="1EF144D6" w14:textId="77777777" w:rsidR="00F811EC" w:rsidRDefault="00F811EC" w:rsidP="00F811EC">
      <w:r>
        <w:t xml:space="preserve">Ethnic Clusters </w:t>
      </w:r>
    </w:p>
    <w:p w14:paraId="45A6919C" w14:textId="3627AABF" w:rsidR="00F811EC" w:rsidRDefault="00F811EC" w:rsidP="00F811EC"/>
    <w:p w14:paraId="1278F4F2" w14:textId="77777777" w:rsidR="00F811EC" w:rsidRDefault="00F811EC" w:rsidP="00F811EC"/>
    <w:p w14:paraId="1A35D6EB" w14:textId="77777777" w:rsidR="00F811EC" w:rsidRPr="003D0170" w:rsidRDefault="00F811EC" w:rsidP="00F811EC">
      <w:pPr>
        <w:rPr>
          <w:b/>
          <w:i/>
          <w:u w:val="single"/>
        </w:rPr>
      </w:pPr>
      <w:r w:rsidRPr="003D0170">
        <w:rPr>
          <w:b/>
          <w:i/>
          <w:u w:val="single"/>
        </w:rPr>
        <w:lastRenderedPageBreak/>
        <w:t>Populist Platform</w:t>
      </w:r>
    </w:p>
    <w:p w14:paraId="1E82AEEB" w14:textId="77777777" w:rsidR="00F811EC" w:rsidRDefault="00F811EC" w:rsidP="00F811EC">
      <w:r>
        <w:t>* Farmers began to see corporations, railroads, and banks as the enemy, and attempted to organize to improve purchasing power, effect political controls, and increase freedom of action</w:t>
      </w:r>
    </w:p>
    <w:p w14:paraId="167D3408" w14:textId="77777777" w:rsidR="00F811EC" w:rsidRDefault="00F811EC" w:rsidP="00F811EC">
      <w:r>
        <w:t>* High tariffs seen as hurting their purchasing power, while not protecting farmers from foreign agricultural competition</w:t>
      </w:r>
    </w:p>
    <w:p w14:paraId="5C41D565" w14:textId="77777777" w:rsidR="00F811EC" w:rsidRDefault="00F811EC" w:rsidP="00F811EC">
      <w:r>
        <w:t>* Government policies benefitting banks, corporations, railroads – but not them! Grants built railroads, who then turned around and exploited farmers [their conspiracy theory was that railroads and banks constantly colluded to strip them of their profits]</w:t>
      </w:r>
    </w:p>
    <w:p w14:paraId="64A47043" w14:textId="77777777" w:rsidR="00F811EC" w:rsidRDefault="00F811EC" w:rsidP="00F811EC"/>
    <w:p w14:paraId="552ACD52" w14:textId="29788D7A" w:rsidR="00F811EC" w:rsidRPr="003D0170" w:rsidRDefault="003D0170" w:rsidP="00F811EC">
      <w:pPr>
        <w:rPr>
          <w:b/>
          <w:i/>
          <w:u w:val="single"/>
        </w:rPr>
      </w:pPr>
      <w:r>
        <w:rPr>
          <w:b/>
          <w:i/>
          <w:u w:val="single"/>
        </w:rPr>
        <w:t>Characteristics of Immigrant Assimilation</w:t>
      </w:r>
    </w:p>
    <w:p w14:paraId="29521D0C" w14:textId="503F5A50" w:rsidR="00F811EC" w:rsidRDefault="00F811EC" w:rsidP="00F811EC">
      <w:r>
        <w:t>first generation tends to never fully assimilate; second generation tends to be ashamed of old culture and language, and to increase outward signs of assimilation [changing names, speaking only English, eating more “American” foods); third generation feels comfortable reaching back to celebrate past</w:t>
      </w:r>
    </w:p>
    <w:p w14:paraId="4E310B4F" w14:textId="77777777" w:rsidR="00F811EC" w:rsidRDefault="00F811EC" w:rsidP="00F811EC"/>
    <w:p w14:paraId="4A8BA725" w14:textId="52629CCA" w:rsidR="00F811EC" w:rsidRPr="003D0170" w:rsidRDefault="003D0170" w:rsidP="00F811EC">
      <w:pPr>
        <w:rPr>
          <w:b/>
          <w:i/>
          <w:u w:val="single"/>
        </w:rPr>
      </w:pPr>
      <w:r>
        <w:rPr>
          <w:b/>
          <w:i/>
          <w:u w:val="single"/>
        </w:rPr>
        <w:t>Indian Wars</w:t>
      </w:r>
    </w:p>
    <w:p w14:paraId="185A2548" w14:textId="0F5DD6A1" w:rsidR="00FC74E5" w:rsidRDefault="00F811EC" w:rsidP="00F811EC">
      <w:r>
        <w:t>Indian Wars after the Civil War pitted the U.S. Cavalry against a n</w:t>
      </w:r>
      <w:r w:rsidR="00FC74E5">
        <w:t>umber of Native American tribes:</w:t>
      </w:r>
    </w:p>
    <w:p w14:paraId="5E0458BB" w14:textId="4771C88B" w:rsidR="00F811EC" w:rsidRDefault="00F811EC" w:rsidP="00F811EC">
      <w:r>
        <w:t>Chief Red Cloud and Oglala Sioux</w:t>
      </w:r>
      <w:r w:rsidR="00FC74E5">
        <w:t xml:space="preserve">, 1868; </w:t>
      </w:r>
      <w:r>
        <w:t>Custer’</w:t>
      </w:r>
      <w:r w:rsidR="00FC74E5">
        <w:t>s Last Stand at Little Big Horn, 1873</w:t>
      </w:r>
      <w:r>
        <w:t xml:space="preserve"> </w:t>
      </w:r>
    </w:p>
    <w:p w14:paraId="73275821" w14:textId="476CEFCF" w:rsidR="00FC74E5" w:rsidRDefault="00FC74E5" w:rsidP="00F811EC">
      <w:r>
        <w:t>Wounded Knee (1890)</w:t>
      </w:r>
    </w:p>
    <w:p w14:paraId="67CCF6F1" w14:textId="77777777" w:rsidR="00F811EC" w:rsidRDefault="00F811EC" w:rsidP="00F811EC"/>
    <w:p w14:paraId="3938C1EC" w14:textId="1DFF9F74" w:rsidR="00FC74E5" w:rsidRPr="00FC74E5" w:rsidRDefault="00FC74E5" w:rsidP="00F811EC">
      <w:pPr>
        <w:rPr>
          <w:b/>
          <w:i/>
          <w:u w:val="single"/>
        </w:rPr>
      </w:pPr>
      <w:r>
        <w:rPr>
          <w:b/>
          <w:i/>
          <w:u w:val="single"/>
        </w:rPr>
        <w:t>Important Business Trends</w:t>
      </w:r>
    </w:p>
    <w:p w14:paraId="7D2F28A3" w14:textId="77777777" w:rsidR="00FC74E5" w:rsidRDefault="00FC74E5" w:rsidP="00FC74E5"/>
    <w:p w14:paraId="560CF720" w14:textId="06E2F326" w:rsidR="00FC74E5" w:rsidRDefault="00FC74E5" w:rsidP="00FC74E5">
      <w:r>
        <w:t>A) Scientific management used by employers to promote efficiency; Frederick W. Taylor wanted to remove all thinking from work, replacing individual autonomy with expert advice; workers furiously resisted this.</w:t>
      </w:r>
    </w:p>
    <w:p w14:paraId="0562D7F5" w14:textId="77777777" w:rsidR="00FC74E5" w:rsidRDefault="00FC74E5" w:rsidP="00FC74E5"/>
    <w:p w14:paraId="3C038B79" w14:textId="057A454A" w:rsidR="00FC74E5" w:rsidRDefault="00FC74E5" w:rsidP="00FC74E5">
      <w:r>
        <w:t>B) Rockefeller drove out competition for Standard Oil and kerosene, using vertical and horizontal integration to set prices, increase profits, and destroy challengers.  By 1890, Rockefeller controlled 95% of nation’s oil supply.</w:t>
      </w:r>
    </w:p>
    <w:p w14:paraId="788F698B" w14:textId="77777777" w:rsidR="00FC74E5" w:rsidRDefault="00FC74E5" w:rsidP="00F811EC"/>
    <w:p w14:paraId="1E1D37DA" w14:textId="77777777" w:rsidR="00F811EC" w:rsidRPr="00FC74E5" w:rsidRDefault="00F811EC" w:rsidP="00F811EC">
      <w:pPr>
        <w:rPr>
          <w:b/>
          <w:i/>
          <w:u w:val="single"/>
        </w:rPr>
      </w:pPr>
      <w:r w:rsidRPr="00FC74E5">
        <w:rPr>
          <w:b/>
          <w:i/>
          <w:u w:val="single"/>
        </w:rPr>
        <w:lastRenderedPageBreak/>
        <w:t>Advances for African Americans</w:t>
      </w:r>
    </w:p>
    <w:p w14:paraId="61F476D1" w14:textId="77777777" w:rsidR="00F811EC" w:rsidRDefault="00F811EC" w:rsidP="00F811EC"/>
    <w:p w14:paraId="7A7F1AD8" w14:textId="7B02FEAF" w:rsidR="00F811EC" w:rsidRDefault="00F811EC" w:rsidP="00F811EC">
      <w:r>
        <w:t xml:space="preserve">* </w:t>
      </w:r>
      <w:r>
        <w:rPr>
          <w:i/>
        </w:rPr>
        <w:t>Plessy v. Ferguson</w:t>
      </w:r>
      <w:r>
        <w:t xml:space="preserve"> </w:t>
      </w:r>
      <w:r w:rsidR="00967146">
        <w:t xml:space="preserve">created the infamous </w:t>
      </w:r>
      <w:r>
        <w:t>“separate but equal” doctrine</w:t>
      </w:r>
      <w:r w:rsidR="00967146">
        <w:t xml:space="preserve"> and</w:t>
      </w:r>
      <w:r>
        <w:t xml:space="preserve"> allowed the South to impose segregation and discrimination for the next seventy years through Jim Crow laws</w:t>
      </w:r>
      <w:r w:rsidR="00967146">
        <w:t>.</w:t>
      </w:r>
    </w:p>
    <w:p w14:paraId="7935D863" w14:textId="40EE5EE3" w:rsidR="00F811EC" w:rsidRDefault="00F811EC" w:rsidP="00F811EC">
      <w:r>
        <w:t xml:space="preserve">*  South using prisons and </w:t>
      </w:r>
      <w:proofErr w:type="spellStart"/>
      <w:r>
        <w:t>lynchings</w:t>
      </w:r>
      <w:proofErr w:type="spellEnd"/>
      <w:r>
        <w:t xml:space="preserve"> to control blacks, and mai</w:t>
      </w:r>
      <w:r w:rsidR="00967146">
        <w:t>ntain white control of politics.  The Redeemers!!</w:t>
      </w:r>
    </w:p>
    <w:p w14:paraId="7D48A77E" w14:textId="21CC49E8" w:rsidR="00F811EC" w:rsidRDefault="00F811EC" w:rsidP="00F811EC">
      <w:r>
        <w:t xml:space="preserve">* Booker T. Washington chose an </w:t>
      </w:r>
      <w:proofErr w:type="spellStart"/>
      <w:r>
        <w:t>accommodationist</w:t>
      </w:r>
      <w:proofErr w:type="spellEnd"/>
      <w:r>
        <w:t xml:space="preserve"> path in his Atlanta Compromise, wherein he abandoned civil rights and protests In favor of economic advancement; founded Tuskegee Institute to train blacks in job skills (essentially, if blacks advanced in their va</w:t>
      </w:r>
      <w:r w:rsidR="00967146">
        <w:t>lue, civil rights would follow.</w:t>
      </w:r>
    </w:p>
    <w:p w14:paraId="674E906C" w14:textId="2366E5AB" w:rsidR="00F811EC" w:rsidRDefault="00967146" w:rsidP="00F811EC">
      <w:r>
        <w:t xml:space="preserve">* </w:t>
      </w:r>
      <w:r w:rsidR="00F811EC">
        <w:t>W.E.B. DuBois would turn against Washington in the 1900s; why not go for civil rights now</w:t>
      </w:r>
      <w:r>
        <w:t xml:space="preserve">?  They should be granted immediately. </w:t>
      </w:r>
    </w:p>
    <w:p w14:paraId="4B76CDEE" w14:textId="77777777" w:rsidR="00F811EC" w:rsidRDefault="00F811EC"/>
    <w:p w14:paraId="161EA79E" w14:textId="77777777" w:rsidR="00F811EC" w:rsidRDefault="00F811EC"/>
    <w:p w14:paraId="4161B8AB" w14:textId="77777777" w:rsidR="00F811EC" w:rsidRDefault="00F811EC"/>
    <w:p w14:paraId="728D66B3" w14:textId="592B9259" w:rsidR="00F811EC" w:rsidRDefault="00F811EC" w:rsidP="00F811EC"/>
    <w:p w14:paraId="5CF65E52" w14:textId="77777777" w:rsidR="00F811EC" w:rsidRPr="007F7324" w:rsidRDefault="00F811EC"/>
    <w:sectPr w:rsidR="00F811EC" w:rsidRPr="007F7324" w:rsidSect="009A59DF">
      <w:pgSz w:w="12240" w:h="15840"/>
      <w:pgMar w:top="864" w:right="1080" w:bottom="864" w:left="108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63362"/>
    <w:multiLevelType w:val="hybridMultilevel"/>
    <w:tmpl w:val="7A2418F8"/>
    <w:lvl w:ilvl="0" w:tplc="A4D2975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176E42"/>
    <w:multiLevelType w:val="multilevel"/>
    <w:tmpl w:val="47BA157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88F"/>
    <w:rsid w:val="0009372D"/>
    <w:rsid w:val="000A7CA0"/>
    <w:rsid w:val="000B77BD"/>
    <w:rsid w:val="000C3843"/>
    <w:rsid w:val="001858E4"/>
    <w:rsid w:val="002F4AA8"/>
    <w:rsid w:val="0031250C"/>
    <w:rsid w:val="00316441"/>
    <w:rsid w:val="0034110F"/>
    <w:rsid w:val="00354E84"/>
    <w:rsid w:val="003C7E7C"/>
    <w:rsid w:val="003D0170"/>
    <w:rsid w:val="00413596"/>
    <w:rsid w:val="00414D54"/>
    <w:rsid w:val="00454AEE"/>
    <w:rsid w:val="004C50B7"/>
    <w:rsid w:val="005144C6"/>
    <w:rsid w:val="00566696"/>
    <w:rsid w:val="0056682B"/>
    <w:rsid w:val="00567D94"/>
    <w:rsid w:val="00595A74"/>
    <w:rsid w:val="005E4FDB"/>
    <w:rsid w:val="00681CFA"/>
    <w:rsid w:val="006D6AC7"/>
    <w:rsid w:val="006E13AA"/>
    <w:rsid w:val="006F67AB"/>
    <w:rsid w:val="0071327F"/>
    <w:rsid w:val="007226D0"/>
    <w:rsid w:val="00725944"/>
    <w:rsid w:val="007444D4"/>
    <w:rsid w:val="007A4AE0"/>
    <w:rsid w:val="007F7324"/>
    <w:rsid w:val="0083289A"/>
    <w:rsid w:val="008D4395"/>
    <w:rsid w:val="008E5465"/>
    <w:rsid w:val="0090729E"/>
    <w:rsid w:val="00950E72"/>
    <w:rsid w:val="00967146"/>
    <w:rsid w:val="009A59DF"/>
    <w:rsid w:val="009B476F"/>
    <w:rsid w:val="009C5B92"/>
    <w:rsid w:val="00A05465"/>
    <w:rsid w:val="00A70F5B"/>
    <w:rsid w:val="00A94CF6"/>
    <w:rsid w:val="00AC4FD6"/>
    <w:rsid w:val="00AE488F"/>
    <w:rsid w:val="00B75BFF"/>
    <w:rsid w:val="00BA6BC2"/>
    <w:rsid w:val="00BC0826"/>
    <w:rsid w:val="00BF0841"/>
    <w:rsid w:val="00C10518"/>
    <w:rsid w:val="00C27DE3"/>
    <w:rsid w:val="00C354EB"/>
    <w:rsid w:val="00C47BDC"/>
    <w:rsid w:val="00CD1854"/>
    <w:rsid w:val="00D159B7"/>
    <w:rsid w:val="00D96FE0"/>
    <w:rsid w:val="00DF3A7A"/>
    <w:rsid w:val="00E454F7"/>
    <w:rsid w:val="00E523B9"/>
    <w:rsid w:val="00EC16DB"/>
    <w:rsid w:val="00EC27E7"/>
    <w:rsid w:val="00F811EC"/>
    <w:rsid w:val="00FA4580"/>
    <w:rsid w:val="00FC74E5"/>
    <w:rsid w:val="00FF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5399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F3A7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5B92"/>
    <w:rPr>
      <w:color w:val="0000FF" w:themeColor="hyperlink"/>
      <w:u w:val="single"/>
    </w:rPr>
  </w:style>
  <w:style w:type="paragraph" w:customStyle="1" w:styleId="Normal1">
    <w:name w:val="Normal1"/>
    <w:rsid w:val="00EC27E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7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359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F3A7A"/>
    <w:rPr>
      <w:rFonts w:ascii="Times" w:hAnsi="Times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F3A7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5B92"/>
    <w:rPr>
      <w:color w:val="0000FF" w:themeColor="hyperlink"/>
      <w:u w:val="single"/>
    </w:rPr>
  </w:style>
  <w:style w:type="paragraph" w:customStyle="1" w:styleId="Normal1">
    <w:name w:val="Normal1"/>
    <w:rsid w:val="00EC27E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7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359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F3A7A"/>
    <w:rPr>
      <w:rFonts w:ascii="Times" w:hAnsi="Times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9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4317A4-AFCD-4426-99D2-9FF7CE96B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Floyd County Schools</Company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SMITH</dc:creator>
  <cp:lastModifiedBy>Dal</cp:lastModifiedBy>
  <cp:revision>2</cp:revision>
  <cp:lastPrinted>2016-04-25T21:41:00Z</cp:lastPrinted>
  <dcterms:created xsi:type="dcterms:W3CDTF">2016-08-04T06:29:00Z</dcterms:created>
  <dcterms:modified xsi:type="dcterms:W3CDTF">2016-08-04T06:29:00Z</dcterms:modified>
</cp:coreProperties>
</file>