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A6" w:rsidRPr="00214BA6" w:rsidRDefault="00214BA6" w:rsidP="00214BA6">
      <w:pPr>
        <w:rPr>
          <w:b/>
          <w:bCs/>
        </w:rPr>
      </w:pPr>
      <w:r w:rsidRPr="00214BA6">
        <w:rPr>
          <w:b/>
          <w:bCs/>
        </w:rPr>
        <w:t>John Locke</w:t>
      </w:r>
      <w:r>
        <w:rPr>
          <w:b/>
          <w:bCs/>
        </w:rPr>
        <w:t xml:space="preserve">, </w:t>
      </w:r>
      <w:r w:rsidRPr="00214BA6">
        <w:rPr>
          <w:b/>
          <w:bCs/>
          <w:i/>
          <w:iCs/>
        </w:rPr>
        <w:t>Second Treatise of Government</w:t>
      </w:r>
    </w:p>
    <w:p w:rsidR="00214BA6" w:rsidRPr="00214BA6" w:rsidRDefault="00214BA6" w:rsidP="00214BA6">
      <w:pPr>
        <w:rPr>
          <w:b/>
          <w:bCs/>
        </w:rPr>
      </w:pPr>
      <w:r w:rsidRPr="00214BA6">
        <w:rPr>
          <w:b/>
          <w:bCs/>
        </w:rPr>
        <w:t xml:space="preserve"> [Locke, John. </w:t>
      </w:r>
      <w:r w:rsidRPr="00214BA6">
        <w:rPr>
          <w:b/>
          <w:bCs/>
          <w:i/>
          <w:iCs/>
        </w:rPr>
        <w:t>Of Government: Book 2</w:t>
      </w:r>
      <w:r w:rsidRPr="00214BA6">
        <w:rPr>
          <w:b/>
          <w:bCs/>
        </w:rPr>
        <w:t>. In </w:t>
      </w:r>
      <w:r w:rsidRPr="00214BA6">
        <w:rPr>
          <w:b/>
          <w:bCs/>
          <w:i/>
          <w:iCs/>
        </w:rPr>
        <w:t>Economic Writings and Two Treatises of Government (1691).</w:t>
      </w:r>
      <w:r w:rsidRPr="00214BA6">
        <w:rPr>
          <w:b/>
          <w:bCs/>
        </w:rPr>
        <w:t> Volume 4 of </w:t>
      </w:r>
      <w:proofErr w:type="gramStart"/>
      <w:r w:rsidRPr="00214BA6">
        <w:rPr>
          <w:b/>
          <w:bCs/>
          <w:i/>
          <w:iCs/>
        </w:rPr>
        <w:t>The</w:t>
      </w:r>
      <w:proofErr w:type="gramEnd"/>
      <w:r w:rsidRPr="00214BA6">
        <w:rPr>
          <w:b/>
          <w:bCs/>
          <w:i/>
          <w:iCs/>
        </w:rPr>
        <w:t xml:space="preserve"> Works of John Locke in Nine Volumes</w:t>
      </w:r>
      <w:r w:rsidRPr="00214BA6">
        <w:rPr>
          <w:b/>
          <w:bCs/>
        </w:rPr>
        <w:t xml:space="preserve">. London: </w:t>
      </w:r>
      <w:proofErr w:type="spellStart"/>
      <w:r w:rsidRPr="00214BA6">
        <w:rPr>
          <w:b/>
          <w:bCs/>
        </w:rPr>
        <w:t>Rivington</w:t>
      </w:r>
      <w:proofErr w:type="spellEnd"/>
      <w:r w:rsidRPr="00214BA6">
        <w:rPr>
          <w:b/>
          <w:bCs/>
        </w:rPr>
        <w:t>. 1824. </w:t>
      </w:r>
      <w:hyperlink r:id="rId4" w:anchor="chapter_65196" w:history="1">
        <w:r w:rsidRPr="00214BA6">
          <w:rPr>
            <w:rStyle w:val="Hyperlink"/>
            <w:b/>
            <w:bCs/>
          </w:rPr>
          <w:t>Online Library of Liberty</w:t>
        </w:r>
      </w:hyperlink>
      <w:r w:rsidRPr="00214BA6">
        <w:rPr>
          <w:b/>
          <w:bCs/>
        </w:rPr>
        <w:t>. In the Public Domain.]</w:t>
      </w:r>
    </w:p>
    <w:p w:rsidR="00214BA6" w:rsidRPr="00214BA6" w:rsidRDefault="00214BA6" w:rsidP="00214BA6">
      <w:pPr>
        <w:rPr>
          <w:b/>
          <w:bCs/>
        </w:rPr>
      </w:pPr>
      <w:r w:rsidRPr="00214BA6">
        <w:rPr>
          <w:b/>
          <w:bCs/>
        </w:rPr>
        <w:t>§ 4.</w:t>
      </w:r>
    </w:p>
    <w:p w:rsidR="00214BA6" w:rsidRPr="00214BA6" w:rsidRDefault="00214BA6" w:rsidP="00214BA6">
      <w:r w:rsidRPr="00214BA6">
        <w:t>To understand political power right, and derive it from its original, we must consider what state all men are naturally in, and that is, a state of perfect freedom to order their actions and dispose of their possessions and persons, as they think fit, within the bounds of the law of nature; without asking leave, or depending upon the will of any other man.</w:t>
      </w:r>
    </w:p>
    <w:p w:rsidR="00214BA6" w:rsidRPr="00214BA6" w:rsidRDefault="00214BA6" w:rsidP="00214BA6">
      <w:r w:rsidRPr="00214BA6">
        <w:t>A state also of equality, wherein all the power and jurisdiction is reciprocal, no one having more than another; there being nothing more evident, than that creatures of the same species and rank, promiscuously born to all the same advantages of nature, and the use of the same faculties, should also be equal one amongst another without subordination or subjection: unless the lord and master of them all should, by any manifest declaration of his will, set one above another, and confer on him, by an evident and clear appointment, an undoubted right to dominion and sovereignty.</w:t>
      </w:r>
    </w:p>
    <w:p w:rsidR="00214BA6" w:rsidRPr="00214BA6" w:rsidRDefault="00214BA6" w:rsidP="00214BA6">
      <w:pPr>
        <w:rPr>
          <w:b/>
          <w:bCs/>
        </w:rPr>
      </w:pPr>
      <w:r w:rsidRPr="00214BA6">
        <w:rPr>
          <w:b/>
          <w:bCs/>
        </w:rPr>
        <w:t>§ 5.</w:t>
      </w:r>
    </w:p>
    <w:p w:rsidR="00214BA6" w:rsidRPr="00214BA6" w:rsidRDefault="00214BA6" w:rsidP="00214BA6">
      <w:r w:rsidRPr="00214BA6">
        <w:t>This equality of men by nature, the judicious Hooker looks upon as so evident in itself, and beyond all question, that he makes it the foundation of that obligation to mutual love amongst men, on which he builds the duties we owe one another, and from whence he derives the great maxims of justice and charity. His words are,</w:t>
      </w:r>
    </w:p>
    <w:p w:rsidR="00214BA6" w:rsidRPr="00214BA6" w:rsidRDefault="00214BA6" w:rsidP="00214BA6">
      <w:r w:rsidRPr="00214BA6">
        <w:t xml:space="preserve">“The like natural inducement hath brought men to know, that it is no less their duty to love others than themselves; for seeing those things which are equal, must needs all have one measure; if I cannot but wish to receive good, even as much at every man’s hands, as any man can wish unto his own soul, how should I look to have any part of my desire herein satisfied, unless myself be careful to satisfy the like desire, which is undoubtedly in other men, being of one and the same nature? To have </w:t>
      </w:r>
      <w:proofErr w:type="spellStart"/>
      <w:r w:rsidRPr="00214BA6">
        <w:t>any thing</w:t>
      </w:r>
      <w:proofErr w:type="spellEnd"/>
      <w:r w:rsidRPr="00214BA6">
        <w:t xml:space="preserve"> offered them repugnant to this desire, must needs in all respects grieve them as much as me; so that if I do harm, I must look to suffer, there being no reason that others should show greater measure of love to me, than they have by me showed unto them: my desire therefore to be loved of my equals in nature, as much as possibly may be, </w:t>
      </w:r>
      <w:proofErr w:type="spellStart"/>
      <w:r w:rsidRPr="00214BA6">
        <w:t>imposeth</w:t>
      </w:r>
      <w:proofErr w:type="spellEnd"/>
      <w:r w:rsidRPr="00214BA6">
        <w:t xml:space="preserve"> upon me a natural duty of bearing to them-ward fully the like affection: from which relation of equality between ourselves and them that are as ourselves, what several rules and canons natural reason hath drawn, for direction of life, no man is ignorant.”</w:t>
      </w:r>
    </w:p>
    <w:p w:rsidR="00214BA6" w:rsidRPr="00214BA6" w:rsidRDefault="00214BA6" w:rsidP="00214BA6">
      <w:pPr>
        <w:rPr>
          <w:b/>
          <w:bCs/>
        </w:rPr>
      </w:pPr>
      <w:r w:rsidRPr="00214BA6">
        <w:rPr>
          <w:b/>
          <w:bCs/>
        </w:rPr>
        <w:t>§ 6.</w:t>
      </w:r>
    </w:p>
    <w:p w:rsidR="00214BA6" w:rsidRPr="00214BA6" w:rsidRDefault="00214BA6" w:rsidP="00214BA6">
      <w:r w:rsidRPr="00214BA6">
        <w:t xml:space="preserve">But though this be a </w:t>
      </w:r>
      <w:proofErr w:type="spellStart"/>
      <w:r w:rsidRPr="00214BA6">
        <w:t>state</w:t>
      </w:r>
      <w:proofErr w:type="spellEnd"/>
      <w:r w:rsidRPr="00214BA6">
        <w:t xml:space="preserve"> of liberty, yet it is not a state of </w:t>
      </w:r>
      <w:proofErr w:type="spellStart"/>
      <w:r w:rsidRPr="00214BA6">
        <w:t>licence</w:t>
      </w:r>
      <w:proofErr w:type="spellEnd"/>
      <w:r w:rsidRPr="00214BA6">
        <w:t xml:space="preserve">: though man in that state have an </w:t>
      </w:r>
      <w:proofErr w:type="spellStart"/>
      <w:r w:rsidRPr="00214BA6">
        <w:t>uncontrolable</w:t>
      </w:r>
      <w:proofErr w:type="spellEnd"/>
      <w:r w:rsidRPr="00214BA6">
        <w:t xml:space="preserve"> liberty to dispose of his person or possessions, yet he has not liberty to destroy himself, or so much as any creature in his possession, but where some nobler use than its bare preservation calls for it. 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and infinitely wise Maker; all the servants of one sovereign master, sent into the world by his order, and about his business; they are his property, whose workmanship they are, made to last during his, not another’s pleasure: and being furnished with like faculties, sharing all in one community of nature, there cannot be supposed any such subordination among us, that may authorize us to destroy another, as if we were made for one another’s uses, as the inferior ranks of creatures are for ours. Every one, as he is bound to preserve himself, and not to quit his station </w:t>
      </w:r>
      <w:proofErr w:type="spellStart"/>
      <w:r w:rsidRPr="00214BA6">
        <w:t>wilfully</w:t>
      </w:r>
      <w:proofErr w:type="spellEnd"/>
      <w:r w:rsidRPr="00214BA6">
        <w:t>, so by the like reason, when his own preservation comes not in competition, ought he, as much as he can, to preserve the rest of mankind, and may not, unless it be to do justice to an offender, take away or impair the life, or what tends to the preservation of life, the liberty, health, limb, or goods of another.</w:t>
      </w:r>
    </w:p>
    <w:p w:rsidR="00214BA6" w:rsidRPr="00214BA6" w:rsidRDefault="00214BA6" w:rsidP="00214BA6">
      <w:pPr>
        <w:rPr>
          <w:b/>
          <w:bCs/>
        </w:rPr>
      </w:pPr>
    </w:p>
    <w:p w:rsidR="004A0B57" w:rsidRDefault="00155DD3"/>
    <w:p w:rsidR="00155DD3" w:rsidRPr="00214BA6" w:rsidRDefault="00155DD3" w:rsidP="00155DD3">
      <w:pPr>
        <w:rPr>
          <w:b/>
          <w:bCs/>
        </w:rPr>
      </w:pPr>
      <w:r w:rsidRPr="00214BA6">
        <w:rPr>
          <w:b/>
          <w:bCs/>
        </w:rPr>
        <w:lastRenderedPageBreak/>
        <w:t>John Locke</w:t>
      </w:r>
      <w:r>
        <w:rPr>
          <w:b/>
          <w:bCs/>
        </w:rPr>
        <w:t xml:space="preserve">, </w:t>
      </w:r>
      <w:r w:rsidRPr="00214BA6">
        <w:rPr>
          <w:b/>
          <w:bCs/>
          <w:i/>
          <w:iCs/>
        </w:rPr>
        <w:t>Second Treatise of Government</w:t>
      </w:r>
    </w:p>
    <w:p w:rsidR="00155DD3" w:rsidRPr="00214BA6" w:rsidRDefault="00155DD3" w:rsidP="00155DD3">
      <w:pPr>
        <w:rPr>
          <w:b/>
          <w:bCs/>
        </w:rPr>
      </w:pPr>
      <w:r w:rsidRPr="00214BA6">
        <w:rPr>
          <w:b/>
          <w:bCs/>
        </w:rPr>
        <w:t xml:space="preserve"> [Locke, John. </w:t>
      </w:r>
      <w:r w:rsidRPr="00214BA6">
        <w:rPr>
          <w:b/>
          <w:bCs/>
          <w:i/>
          <w:iCs/>
        </w:rPr>
        <w:t>Of Government: Book 2</w:t>
      </w:r>
      <w:r w:rsidRPr="00214BA6">
        <w:rPr>
          <w:b/>
          <w:bCs/>
        </w:rPr>
        <w:t>. In </w:t>
      </w:r>
      <w:r w:rsidRPr="00214BA6">
        <w:rPr>
          <w:b/>
          <w:bCs/>
          <w:i/>
          <w:iCs/>
        </w:rPr>
        <w:t>Economic Writings and Two Treatises of Government (1691).</w:t>
      </w:r>
      <w:r w:rsidRPr="00214BA6">
        <w:rPr>
          <w:b/>
          <w:bCs/>
        </w:rPr>
        <w:t> Volume 4 of </w:t>
      </w:r>
      <w:proofErr w:type="gramStart"/>
      <w:r w:rsidRPr="00214BA6">
        <w:rPr>
          <w:b/>
          <w:bCs/>
          <w:i/>
          <w:iCs/>
        </w:rPr>
        <w:t>The</w:t>
      </w:r>
      <w:proofErr w:type="gramEnd"/>
      <w:r w:rsidRPr="00214BA6">
        <w:rPr>
          <w:b/>
          <w:bCs/>
          <w:i/>
          <w:iCs/>
        </w:rPr>
        <w:t xml:space="preserve"> Works of John Locke in Nine Volumes</w:t>
      </w:r>
      <w:r w:rsidRPr="00214BA6">
        <w:rPr>
          <w:b/>
          <w:bCs/>
        </w:rPr>
        <w:t xml:space="preserve">. London: </w:t>
      </w:r>
      <w:proofErr w:type="spellStart"/>
      <w:r w:rsidRPr="00214BA6">
        <w:rPr>
          <w:b/>
          <w:bCs/>
        </w:rPr>
        <w:t>Rivington</w:t>
      </w:r>
      <w:proofErr w:type="spellEnd"/>
      <w:r w:rsidRPr="00214BA6">
        <w:rPr>
          <w:b/>
          <w:bCs/>
        </w:rPr>
        <w:t>. 1824. </w:t>
      </w:r>
      <w:hyperlink r:id="rId5" w:anchor="chapter_65196" w:history="1">
        <w:r w:rsidRPr="00214BA6">
          <w:rPr>
            <w:rStyle w:val="Hyperlink"/>
            <w:b/>
            <w:bCs/>
          </w:rPr>
          <w:t>Online Library of Liberty</w:t>
        </w:r>
      </w:hyperlink>
      <w:r w:rsidRPr="00214BA6">
        <w:rPr>
          <w:b/>
          <w:bCs/>
        </w:rPr>
        <w:t>. In the Public Domain.]</w:t>
      </w:r>
    </w:p>
    <w:p w:rsidR="00155DD3" w:rsidRPr="00214BA6" w:rsidRDefault="00155DD3" w:rsidP="00155DD3">
      <w:pPr>
        <w:rPr>
          <w:b/>
          <w:bCs/>
        </w:rPr>
      </w:pPr>
      <w:r w:rsidRPr="00214BA6">
        <w:rPr>
          <w:b/>
          <w:bCs/>
        </w:rPr>
        <w:t>§ 4.</w:t>
      </w:r>
    </w:p>
    <w:p w:rsidR="00155DD3" w:rsidRPr="00214BA6" w:rsidRDefault="00155DD3" w:rsidP="00155DD3">
      <w:r w:rsidRPr="00214BA6">
        <w:t>To understand political power right, and derive it from its original, we must consider what state all men are naturally in, and that is, a state of perfect freedom to order their actions and dispose of their possessions and persons, as they think fit, within the bounds of the law of nature; without asking leave, or depending upon the will of any other man.</w:t>
      </w:r>
    </w:p>
    <w:p w:rsidR="00155DD3" w:rsidRPr="00214BA6" w:rsidRDefault="00155DD3" w:rsidP="00155DD3">
      <w:r w:rsidRPr="00214BA6">
        <w:t>A state also of equality, wherein all the power and jurisdiction is reciprocal, no one having more than another; there being nothing more evident, than that creatures of the same species and rank, promiscuously born to all the same advantages of nature, and the use of the same faculties, should also be equal one amongst another without subordination or subjection: unless the lord and master of them all should, by any manifest declaration of his will, set one above another, and confer on him, by an evident and clear appointment, an undoubted right to dominion and sovereignty.</w:t>
      </w:r>
    </w:p>
    <w:p w:rsidR="00155DD3" w:rsidRPr="00214BA6" w:rsidRDefault="00155DD3" w:rsidP="00155DD3">
      <w:pPr>
        <w:rPr>
          <w:b/>
          <w:bCs/>
        </w:rPr>
      </w:pPr>
      <w:r w:rsidRPr="00214BA6">
        <w:rPr>
          <w:b/>
          <w:bCs/>
        </w:rPr>
        <w:t>§ 5.</w:t>
      </w:r>
    </w:p>
    <w:p w:rsidR="00155DD3" w:rsidRPr="00214BA6" w:rsidRDefault="00155DD3" w:rsidP="00155DD3">
      <w:r w:rsidRPr="00214BA6">
        <w:t>This equality of men by nature, the judicious Hooker looks upon as so evident in itself, and beyond all question, that he makes it the foundation of that obligation to mutual love amongst men, on which he builds the duties we owe one another, and from whence he derives the great maxims of justice and charity. His words are,</w:t>
      </w:r>
    </w:p>
    <w:p w:rsidR="00155DD3" w:rsidRPr="00214BA6" w:rsidRDefault="00155DD3" w:rsidP="00155DD3">
      <w:r w:rsidRPr="00214BA6">
        <w:t xml:space="preserve">“The like natural inducement hath brought men to know, that it is no less their duty to love others than themselves; for seeing those things which are equal, must needs all have one measure; if I cannot but wish to receive good, even as much at every man’s hands, as any man can wish unto his own soul, how should I look to have any part of my desire herein satisfied, unless myself be careful to satisfy the like desire, which is undoubtedly in other men, being of one and the same nature? To have </w:t>
      </w:r>
      <w:proofErr w:type="spellStart"/>
      <w:r w:rsidRPr="00214BA6">
        <w:t>any thing</w:t>
      </w:r>
      <w:proofErr w:type="spellEnd"/>
      <w:r w:rsidRPr="00214BA6">
        <w:t xml:space="preserve"> offered them repugnant to this desire, must needs in all respects grieve them as much as me; so that if I do harm, I must look to suffer, there being no reason that others should show greater measure of love to me, than they have by me showed unto them: my desire therefore to be loved of my equals in nature, as much as possibly may be, </w:t>
      </w:r>
      <w:proofErr w:type="spellStart"/>
      <w:r w:rsidRPr="00214BA6">
        <w:t>imposeth</w:t>
      </w:r>
      <w:proofErr w:type="spellEnd"/>
      <w:r w:rsidRPr="00214BA6">
        <w:t xml:space="preserve"> upon me a natural duty of bearing to them-ward fully the like affection: from which relation of equality between ourselves and them that are as ourselves, what several rules and canons natural reason hath drawn, for direction of life, no man is ignorant.”</w:t>
      </w:r>
    </w:p>
    <w:p w:rsidR="00155DD3" w:rsidRPr="00214BA6" w:rsidRDefault="00155DD3" w:rsidP="00155DD3">
      <w:pPr>
        <w:rPr>
          <w:b/>
          <w:bCs/>
        </w:rPr>
      </w:pPr>
      <w:r w:rsidRPr="00214BA6">
        <w:rPr>
          <w:b/>
          <w:bCs/>
        </w:rPr>
        <w:t>§ 6.</w:t>
      </w:r>
    </w:p>
    <w:p w:rsidR="00155DD3" w:rsidRPr="00214BA6" w:rsidRDefault="00155DD3" w:rsidP="00155DD3">
      <w:r w:rsidRPr="00214BA6">
        <w:t xml:space="preserve">But though this be a </w:t>
      </w:r>
      <w:proofErr w:type="spellStart"/>
      <w:r w:rsidRPr="00214BA6">
        <w:t>state</w:t>
      </w:r>
      <w:proofErr w:type="spellEnd"/>
      <w:r w:rsidRPr="00214BA6">
        <w:t xml:space="preserve"> of liberty, yet it is not a state of </w:t>
      </w:r>
      <w:proofErr w:type="spellStart"/>
      <w:r w:rsidRPr="00214BA6">
        <w:t>licence</w:t>
      </w:r>
      <w:proofErr w:type="spellEnd"/>
      <w:r w:rsidRPr="00214BA6">
        <w:t xml:space="preserve">: though man in that state have an </w:t>
      </w:r>
      <w:proofErr w:type="spellStart"/>
      <w:r w:rsidRPr="00214BA6">
        <w:t>uncontrolable</w:t>
      </w:r>
      <w:proofErr w:type="spellEnd"/>
      <w:r w:rsidRPr="00214BA6">
        <w:t xml:space="preserve"> liberty to dispose of his person or possessions, yet he has not liberty to destroy himself, or so much as any creature in his possession, but where some nobler use than its bare preservation calls for it. 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and infinitely wise Maker; all the servants of one sovereign master, sent into the world by his order, and about his business; they are his property, whose workmanship they are, made to last during his, not another’s pleasure: and being furnished with like faculties, sharing all in one community of nature, there cannot be supposed any such subordination among us, that may authorize us to destroy another, as if we were made for one another’s uses, as the inferior ranks of creatures are for ours. Every one, as he is bound to preserve himself, and not to quit his station </w:t>
      </w:r>
      <w:proofErr w:type="spellStart"/>
      <w:r w:rsidRPr="00214BA6">
        <w:t>wilfully</w:t>
      </w:r>
      <w:proofErr w:type="spellEnd"/>
      <w:r w:rsidRPr="00214BA6">
        <w:t>, so by the like reason, when his own preservation comes not in competition, ought he, as much as he can, to preserve the rest of mankind, and may not, unless it be to do justice to an offender, take away or impair the life, or what tends to the preservation of life, the liberty, health, lim</w:t>
      </w:r>
      <w:bookmarkStart w:id="0" w:name="_GoBack"/>
      <w:bookmarkEnd w:id="0"/>
      <w:r w:rsidRPr="00214BA6">
        <w:t>b, or goods of another.</w:t>
      </w:r>
    </w:p>
    <w:p w:rsidR="00155DD3" w:rsidRDefault="00155DD3"/>
    <w:sectPr w:rsidR="00155DD3" w:rsidSect="00780043">
      <w:pgSz w:w="12240" w:h="15840"/>
      <w:pgMar w:top="720" w:right="720" w:bottom="720" w:left="72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A6"/>
    <w:rsid w:val="00155DD3"/>
    <w:rsid w:val="00214BA6"/>
    <w:rsid w:val="00780043"/>
    <w:rsid w:val="0091664F"/>
    <w:rsid w:val="009B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CA58A-A725-4208-B442-E70F4FD7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A6"/>
    <w:rPr>
      <w:color w:val="0563C1" w:themeColor="hyperlink"/>
      <w:u w:val="single"/>
    </w:rPr>
  </w:style>
  <w:style w:type="character" w:styleId="LineNumber">
    <w:name w:val="line number"/>
    <w:basedOn w:val="DefaultParagraphFont"/>
    <w:uiPriority w:val="99"/>
    <w:semiHidden/>
    <w:unhideWhenUsed/>
    <w:rsid w:val="0078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37291">
      <w:bodyDiv w:val="1"/>
      <w:marLeft w:val="0"/>
      <w:marRight w:val="0"/>
      <w:marTop w:val="0"/>
      <w:marBottom w:val="0"/>
      <w:divBdr>
        <w:top w:val="none" w:sz="0" w:space="0" w:color="auto"/>
        <w:left w:val="none" w:sz="0" w:space="0" w:color="auto"/>
        <w:bottom w:val="none" w:sz="0" w:space="0" w:color="auto"/>
        <w:right w:val="none" w:sz="0" w:space="0" w:color="auto"/>
      </w:divBdr>
    </w:div>
    <w:div w:id="1016738484">
      <w:bodyDiv w:val="1"/>
      <w:marLeft w:val="0"/>
      <w:marRight w:val="0"/>
      <w:marTop w:val="0"/>
      <w:marBottom w:val="0"/>
      <w:divBdr>
        <w:top w:val="none" w:sz="0" w:space="0" w:color="auto"/>
        <w:left w:val="none" w:sz="0" w:space="0" w:color="auto"/>
        <w:bottom w:val="none" w:sz="0" w:space="0" w:color="auto"/>
        <w:right w:val="none" w:sz="0" w:space="0" w:color="auto"/>
      </w:divBdr>
    </w:div>
    <w:div w:id="1041782494">
      <w:bodyDiv w:val="1"/>
      <w:marLeft w:val="0"/>
      <w:marRight w:val="0"/>
      <w:marTop w:val="0"/>
      <w:marBottom w:val="0"/>
      <w:divBdr>
        <w:top w:val="none" w:sz="0" w:space="0" w:color="auto"/>
        <w:left w:val="none" w:sz="0" w:space="0" w:color="auto"/>
        <w:bottom w:val="none" w:sz="0" w:space="0" w:color="auto"/>
        <w:right w:val="none" w:sz="0" w:space="0" w:color="auto"/>
      </w:divBdr>
    </w:div>
    <w:div w:id="16173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l.libertyfund.org/index.php?option=com_staticxt&amp;staticfile=show.php%3Ftitle=763&amp;layout=html" TargetMode="External"/><Relationship Id="rId4" Type="http://schemas.openxmlformats.org/officeDocument/2006/relationships/hyperlink" Target="http://oll.libertyfund.org/index.php?option=com_staticxt&amp;staticfile=show.php%3Ftitle=763&amp;lay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2017-09-27T00:36:00Z</dcterms:created>
  <dcterms:modified xsi:type="dcterms:W3CDTF">2017-09-27T00:36:00Z</dcterms:modified>
</cp:coreProperties>
</file>