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4C7" w:rsidRPr="007F2F64" w:rsidRDefault="008174C7" w:rsidP="008174C7">
      <w:pPr>
        <w:spacing w:after="0" w:line="336" w:lineRule="atLeast"/>
        <w:rPr>
          <w:rFonts w:ascii="Georgia" w:eastAsia="Times New Roman" w:hAnsi="Georgia" w:cs="Times New Roman"/>
          <w:b/>
          <w:bCs/>
          <w:i/>
          <w:iCs/>
          <w:color w:val="020202"/>
        </w:rPr>
      </w:pPr>
      <w:bookmarkStart w:id="0" w:name="_GoBack"/>
      <w:r w:rsidRPr="008174C7">
        <w:rPr>
          <w:rFonts w:ascii="Georgia" w:eastAsia="Times New Roman" w:hAnsi="Georgia" w:cs="Times New Roman"/>
          <w:b/>
          <w:bCs/>
          <w:i/>
          <w:iCs/>
          <w:color w:val="020202"/>
        </w:rPr>
        <w:t>James Otis</w:t>
      </w:r>
      <w:r w:rsidRPr="007F2F64">
        <w:rPr>
          <w:rFonts w:ascii="Georgia" w:eastAsia="Times New Roman" w:hAnsi="Georgia" w:cs="Times New Roman"/>
          <w:b/>
          <w:bCs/>
          <w:i/>
          <w:iCs/>
          <w:color w:val="020202"/>
        </w:rPr>
        <w:t>, “</w:t>
      </w:r>
      <w:r w:rsidRPr="008174C7">
        <w:rPr>
          <w:rFonts w:ascii="Georgia" w:eastAsia="Times New Roman" w:hAnsi="Georgia" w:cs="Times New Roman"/>
          <w:b/>
          <w:color w:val="020202"/>
        </w:rPr>
        <w:t>The Rights of the British Colonies Asserted and Proved</w:t>
      </w:r>
      <w:r w:rsidRPr="007F2F64">
        <w:rPr>
          <w:rFonts w:ascii="Georgia" w:eastAsia="Times New Roman" w:hAnsi="Georgia" w:cs="Times New Roman"/>
          <w:b/>
          <w:color w:val="020202"/>
        </w:rPr>
        <w:t xml:space="preserve">”, </w:t>
      </w:r>
      <w:r w:rsidRPr="008174C7">
        <w:rPr>
          <w:rFonts w:ascii="Georgia" w:eastAsia="Times New Roman" w:hAnsi="Georgia" w:cs="Times New Roman"/>
          <w:b/>
          <w:bCs/>
          <w:color w:val="020202"/>
        </w:rPr>
        <w:t>1764</w:t>
      </w:r>
    </w:p>
    <w:p w:rsidR="008174C7" w:rsidRPr="007F2F64" w:rsidRDefault="008174C7" w:rsidP="008174C7">
      <w:pPr>
        <w:spacing w:after="0" w:line="336" w:lineRule="atLeast"/>
        <w:rPr>
          <w:rFonts w:ascii="Georgia" w:eastAsia="Times New Roman" w:hAnsi="Georgia" w:cs="Times New Roman"/>
          <w:bCs/>
          <w:i/>
          <w:iCs/>
          <w:color w:val="020202"/>
        </w:rPr>
      </w:pPr>
    </w:p>
    <w:p w:rsidR="008174C7" w:rsidRPr="007F2F64" w:rsidRDefault="008174C7" w:rsidP="008174C7">
      <w:pPr>
        <w:spacing w:after="0" w:line="336" w:lineRule="atLeast"/>
        <w:rPr>
          <w:rFonts w:ascii="Georgia" w:eastAsia="Times New Roman" w:hAnsi="Georgia" w:cs="Times New Roman"/>
          <w:color w:val="020202"/>
        </w:rPr>
      </w:pPr>
      <w:r w:rsidRPr="008174C7">
        <w:rPr>
          <w:rFonts w:ascii="Georgia" w:eastAsia="Times New Roman" w:hAnsi="Georgia" w:cs="Times New Roman"/>
          <w:color w:val="020202"/>
        </w:rPr>
        <w:t>Let no Man think I am about to commence advocate for</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despotism,</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because I affirm that government is founded on the necessity of our natures; and that an original supreme Sovereign, absolute, and </w:t>
      </w:r>
      <w:proofErr w:type="spellStart"/>
      <w:r w:rsidRPr="008174C7">
        <w:rPr>
          <w:rFonts w:ascii="Georgia" w:eastAsia="Times New Roman" w:hAnsi="Georgia" w:cs="Times New Roman"/>
          <w:color w:val="020202"/>
        </w:rPr>
        <w:t>uncontroulable</w:t>
      </w:r>
      <w:proofErr w:type="spellEnd"/>
      <w:r w:rsidRPr="008174C7">
        <w:rPr>
          <w:rFonts w:ascii="Georgia" w:eastAsia="Times New Roman" w:hAnsi="Georgia" w:cs="Times New Roman"/>
          <w:color w:val="020202"/>
        </w:rPr>
        <w:t>,</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earthly</w:t>
      </w:r>
      <w:r w:rsidRPr="007F2F64">
        <w:rPr>
          <w:rFonts w:ascii="Georgia" w:eastAsia="Times New Roman" w:hAnsi="Georgia" w:cs="Times New Roman"/>
          <w:color w:val="020202"/>
        </w:rPr>
        <w:t> </w:t>
      </w:r>
      <w:r w:rsidRPr="008174C7">
        <w:rPr>
          <w:rFonts w:ascii="Georgia" w:eastAsia="Times New Roman" w:hAnsi="Georgia" w:cs="Times New Roman"/>
          <w:color w:val="020202"/>
        </w:rPr>
        <w:t>power</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must</w:t>
      </w:r>
      <w:r w:rsidRPr="007F2F64">
        <w:rPr>
          <w:rFonts w:ascii="Georgia" w:eastAsia="Times New Roman" w:hAnsi="Georgia" w:cs="Times New Roman"/>
          <w:color w:val="020202"/>
        </w:rPr>
        <w:t> </w:t>
      </w:r>
      <w:r w:rsidRPr="008174C7">
        <w:rPr>
          <w:rFonts w:ascii="Georgia" w:eastAsia="Times New Roman" w:hAnsi="Georgia" w:cs="Times New Roman"/>
          <w:color w:val="020202"/>
        </w:rPr>
        <w:t>exist in and preside over every society; from whose final decisions there can be no appeal but directly to Heaven. It is therefore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originally</w:t>
      </w:r>
      <w:r w:rsidRPr="007F2F64">
        <w:rPr>
          <w:rFonts w:ascii="Georgia" w:eastAsia="Times New Roman" w:hAnsi="Georgia" w:cs="Times New Roman"/>
          <w:color w:val="020202"/>
        </w:rPr>
        <w:t> </w:t>
      </w:r>
      <w:r w:rsidRPr="008174C7">
        <w:rPr>
          <w:rFonts w:ascii="Georgia" w:eastAsia="Times New Roman" w:hAnsi="Georgia" w:cs="Times New Roman"/>
          <w:color w:val="020202"/>
        </w:rPr>
        <w:t>and</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ultimately</w:t>
      </w:r>
      <w:r w:rsidRPr="007F2F64">
        <w:rPr>
          <w:rFonts w:ascii="Georgia" w:eastAsia="Times New Roman" w:hAnsi="Georgia" w:cs="Times New Roman"/>
          <w:color w:val="020202"/>
        </w:rPr>
        <w:t> </w:t>
      </w:r>
      <w:r w:rsidRPr="008174C7">
        <w:rPr>
          <w:rFonts w:ascii="Georgia" w:eastAsia="Times New Roman" w:hAnsi="Georgia" w:cs="Times New Roman"/>
          <w:color w:val="020202"/>
        </w:rPr>
        <w:t>in the people. I say supreme absolute power is</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originally</w:t>
      </w:r>
      <w:r w:rsidRPr="007F2F64">
        <w:rPr>
          <w:rFonts w:ascii="Georgia" w:eastAsia="Times New Roman" w:hAnsi="Georgia" w:cs="Times New Roman"/>
          <w:color w:val="020202"/>
        </w:rPr>
        <w:t> </w:t>
      </w:r>
      <w:r w:rsidRPr="008174C7">
        <w:rPr>
          <w:rFonts w:ascii="Georgia" w:eastAsia="Times New Roman" w:hAnsi="Georgia" w:cs="Times New Roman"/>
          <w:color w:val="020202"/>
        </w:rPr>
        <w:t>and</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ultimately</w:t>
      </w:r>
      <w:r w:rsidRPr="007F2F64">
        <w:rPr>
          <w:rFonts w:ascii="Georgia" w:eastAsia="Times New Roman" w:hAnsi="Georgia" w:cs="Times New Roman"/>
          <w:color w:val="020202"/>
        </w:rPr>
        <w:t> in the people…</w:t>
      </w:r>
      <w:r w:rsidRPr="008174C7">
        <w:rPr>
          <w:rFonts w:ascii="Georgia" w:eastAsia="Times New Roman" w:hAnsi="Georgia" w:cs="Times New Roman"/>
          <w:color w:val="020202"/>
        </w:rPr>
        <w:t xml:space="preserve">Tyranny of all kinds is to be </w:t>
      </w:r>
      <w:proofErr w:type="spellStart"/>
      <w:r w:rsidRPr="008174C7">
        <w:rPr>
          <w:rFonts w:ascii="Georgia" w:eastAsia="Times New Roman" w:hAnsi="Georgia" w:cs="Times New Roman"/>
          <w:color w:val="020202"/>
        </w:rPr>
        <w:t>abhor’d</w:t>
      </w:r>
      <w:proofErr w:type="spellEnd"/>
      <w:r w:rsidRPr="008174C7">
        <w:rPr>
          <w:rFonts w:ascii="Georgia" w:eastAsia="Times New Roman" w:hAnsi="Georgia" w:cs="Times New Roman"/>
          <w:color w:val="020202"/>
        </w:rPr>
        <w:t xml:space="preserve">, whether it be in the hands of one, or of the few, or of the many.–And </w:t>
      </w:r>
      <w:proofErr w:type="spellStart"/>
      <w:r w:rsidRPr="008174C7">
        <w:rPr>
          <w:rFonts w:ascii="Georgia" w:eastAsia="Times New Roman" w:hAnsi="Georgia" w:cs="Times New Roman"/>
          <w:color w:val="020202"/>
        </w:rPr>
        <w:t>tho</w:t>
      </w:r>
      <w:proofErr w:type="spellEnd"/>
      <w:r w:rsidRPr="008174C7">
        <w:rPr>
          <w:rFonts w:ascii="Georgia" w:eastAsia="Times New Roman" w:hAnsi="Georgia" w:cs="Times New Roman"/>
          <w:color w:val="020202"/>
        </w:rPr>
        <w:t>’ “in the last age a generation of men sprung up that would flatter Princes with an opinion that</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 xml:space="preserve">they </w:t>
      </w:r>
      <w:r w:rsidRPr="008174C7">
        <w:rPr>
          <w:rFonts w:ascii="Georgia" w:eastAsia="Times New Roman" w:hAnsi="Georgia" w:cs="Times New Roman"/>
          <w:color w:val="020202"/>
        </w:rPr>
        <w:t>have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divine right</w:t>
      </w:r>
      <w:r w:rsidRPr="007F2F64">
        <w:rPr>
          <w:rFonts w:ascii="Georgia" w:eastAsia="Times New Roman" w:hAnsi="Georgia" w:cs="Times New Roman"/>
          <w:color w:val="020202"/>
        </w:rPr>
        <w:t> </w:t>
      </w:r>
      <w:r w:rsidRPr="008174C7">
        <w:rPr>
          <w:rFonts w:ascii="Georgia" w:eastAsia="Times New Roman" w:hAnsi="Georgia" w:cs="Times New Roman"/>
          <w:color w:val="020202"/>
        </w:rPr>
        <w:t>to absolute power”; yet “slavery is so vile and miserable an estate of man, and so directly opposite to the generous temper and courage of our nation, that ’tis hard to be conceived that an</w:t>
      </w:r>
      <w:r w:rsidRPr="007F2F64">
        <w:rPr>
          <w:rFonts w:ascii="Georgia" w:eastAsia="Times New Roman" w:hAnsi="Georgia" w:cs="Times New Roman"/>
          <w:color w:val="020202"/>
        </w:rPr>
        <w:t> </w:t>
      </w:r>
      <w:proofErr w:type="spellStart"/>
      <w:r w:rsidRPr="007F2F64">
        <w:rPr>
          <w:rFonts w:ascii="Georgia" w:eastAsia="Times New Roman" w:hAnsi="Georgia" w:cs="Times New Roman"/>
          <w:i/>
          <w:iCs/>
          <w:color w:val="020202"/>
        </w:rPr>
        <w:t>englishman</w:t>
      </w:r>
      <w:proofErr w:type="spellEnd"/>
      <w:r w:rsidRPr="007F2F64">
        <w:rPr>
          <w:rFonts w:ascii="Georgia" w:eastAsia="Times New Roman" w:hAnsi="Georgia" w:cs="Times New Roman"/>
          <w:i/>
          <w:iCs/>
          <w:color w:val="020202"/>
        </w:rPr>
        <w:t>,</w:t>
      </w:r>
      <w:r w:rsidRPr="007F2F64">
        <w:rPr>
          <w:rFonts w:ascii="Georgia" w:eastAsia="Times New Roman" w:hAnsi="Georgia" w:cs="Times New Roman"/>
          <w:color w:val="020202"/>
        </w:rPr>
        <w:t> </w:t>
      </w:r>
      <w:r w:rsidRPr="008174C7">
        <w:rPr>
          <w:rFonts w:ascii="Georgia" w:eastAsia="Times New Roman" w:hAnsi="Georgia" w:cs="Times New Roman"/>
          <w:color w:val="020202"/>
        </w:rPr>
        <w:t>much less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gentleman,</w:t>
      </w:r>
      <w:r w:rsidRPr="007F2F64">
        <w:rPr>
          <w:rFonts w:ascii="Georgia" w:eastAsia="Times New Roman" w:hAnsi="Georgia" w:cs="Times New Roman"/>
          <w:color w:val="020202"/>
        </w:rPr>
        <w:t> </w:t>
      </w:r>
      <w:r w:rsidRPr="008174C7">
        <w:rPr>
          <w:rFonts w:ascii="Georgia" w:eastAsia="Times New Roman" w:hAnsi="Georgia" w:cs="Times New Roman"/>
          <w:color w:val="020202"/>
        </w:rPr>
        <w:t>should plead for it.”</w:t>
      </w:r>
      <w:bookmarkStart w:id="1" w:name="2r"/>
      <w:bookmarkEnd w:id="1"/>
    </w:p>
    <w:p w:rsidR="008174C7" w:rsidRPr="008174C7" w:rsidRDefault="008174C7" w:rsidP="008174C7">
      <w:pPr>
        <w:spacing w:after="0" w:line="336" w:lineRule="atLeast"/>
        <w:rPr>
          <w:rFonts w:ascii="Georgia" w:eastAsia="Times New Roman" w:hAnsi="Georgia" w:cs="Times New Roman"/>
          <w:bCs/>
          <w:i/>
          <w:iCs/>
          <w:color w:val="020202"/>
        </w:rPr>
      </w:pPr>
      <w:r w:rsidRPr="007F2F64">
        <w:rPr>
          <w:rFonts w:ascii="Georgia" w:eastAsia="Times New Roman" w:hAnsi="Georgia" w:cs="Times New Roman"/>
          <w:bCs/>
          <w:i/>
          <w:iCs/>
          <w:color w:val="020202"/>
        </w:rPr>
        <w:t xml:space="preserve"> </w:t>
      </w:r>
    </w:p>
    <w:p w:rsidR="008174C7" w:rsidRPr="008174C7" w:rsidRDefault="008174C7" w:rsidP="008174C7">
      <w:pPr>
        <w:spacing w:after="336" w:line="336" w:lineRule="atLeast"/>
        <w:rPr>
          <w:rFonts w:ascii="Georgia" w:eastAsia="Times New Roman" w:hAnsi="Georgia" w:cs="Times New Roman"/>
          <w:color w:val="020202"/>
        </w:rPr>
      </w:pPr>
      <w:r w:rsidRPr="007F2F64">
        <w:rPr>
          <w:rFonts w:ascii="Georgia" w:eastAsia="Times New Roman" w:hAnsi="Georgia" w:cs="Times New Roman"/>
          <w:color w:val="020202"/>
        </w:rPr>
        <w:t>…</w:t>
      </w:r>
      <w:r w:rsidRPr="008174C7">
        <w:rPr>
          <w:rFonts w:ascii="Georgia" w:eastAsia="Times New Roman" w:hAnsi="Georgia" w:cs="Times New Roman"/>
          <w:color w:val="020202"/>
        </w:rPr>
        <w:t xml:space="preserve">It is evidently contrary to the first principles of </w:t>
      </w:r>
      <w:r w:rsidR="007F2F64" w:rsidRPr="007F2F64">
        <w:rPr>
          <w:rFonts w:ascii="Georgia" w:eastAsia="Times New Roman" w:hAnsi="Georgia" w:cs="Times New Roman"/>
          <w:color w:val="020202"/>
        </w:rPr>
        <w:t>reason that</w:t>
      </w:r>
      <w:r w:rsidRPr="008174C7">
        <w:rPr>
          <w:rFonts w:ascii="Georgia" w:eastAsia="Times New Roman" w:hAnsi="Georgia" w:cs="Times New Roman"/>
          <w:color w:val="020202"/>
        </w:rPr>
        <w:t xml:space="preserve"> supreme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unlimited</w:t>
      </w:r>
      <w:r w:rsidR="007F2F64" w:rsidRPr="007F2F64">
        <w:rPr>
          <w:rFonts w:ascii="Georgia" w:eastAsia="Times New Roman" w:hAnsi="Georgia" w:cs="Times New Roman"/>
          <w:i/>
          <w:iCs/>
          <w:color w:val="020202"/>
        </w:rPr>
        <w:t xml:space="preserve"> </w:t>
      </w:r>
      <w:r w:rsidRPr="008174C7">
        <w:rPr>
          <w:rFonts w:ascii="Georgia" w:eastAsia="Times New Roman" w:hAnsi="Georgia" w:cs="Times New Roman"/>
          <w:color w:val="020202"/>
        </w:rPr>
        <w:t>power should be in the hands of</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one</w:t>
      </w:r>
      <w:r w:rsidRPr="007F2F64">
        <w:rPr>
          <w:rFonts w:ascii="Georgia" w:eastAsia="Times New Roman" w:hAnsi="Georgia" w:cs="Times New Roman"/>
          <w:color w:val="020202"/>
        </w:rPr>
        <w:t> </w:t>
      </w:r>
      <w:r w:rsidRPr="008174C7">
        <w:rPr>
          <w:rFonts w:ascii="Georgia" w:eastAsia="Times New Roman" w:hAnsi="Georgia" w:cs="Times New Roman"/>
          <w:color w:val="020202"/>
        </w:rPr>
        <w:t>man. It is the greatest “</w:t>
      </w:r>
      <w:r w:rsidRPr="007F2F64">
        <w:rPr>
          <w:rFonts w:ascii="Georgia" w:eastAsia="Times New Roman" w:hAnsi="Georgia" w:cs="Times New Roman"/>
          <w:i/>
          <w:iCs/>
          <w:color w:val="020202"/>
        </w:rPr>
        <w:t>idolatry,</w:t>
      </w:r>
      <w:r w:rsidRPr="007F2F64">
        <w:rPr>
          <w:rFonts w:ascii="Georgia" w:eastAsia="Times New Roman" w:hAnsi="Georgia" w:cs="Times New Roman"/>
          <w:color w:val="020202"/>
        </w:rPr>
        <w:t> </w:t>
      </w:r>
      <w:r w:rsidRPr="008174C7">
        <w:rPr>
          <w:rFonts w:ascii="Georgia" w:eastAsia="Times New Roman" w:hAnsi="Georgia" w:cs="Times New Roman"/>
          <w:color w:val="020202"/>
        </w:rPr>
        <w:t>begotten by</w:t>
      </w:r>
      <w:r w:rsidR="007F2F64" w:rsidRPr="007F2F64">
        <w:rPr>
          <w:rFonts w:ascii="Georgia" w:eastAsia="Times New Roman" w:hAnsi="Georgia" w:cs="Times New Roman"/>
          <w:color w:val="020202"/>
        </w:rPr>
        <w:t xml:space="preserve"> </w:t>
      </w:r>
      <w:r w:rsidRPr="007F2F64">
        <w:rPr>
          <w:rFonts w:ascii="Georgia" w:eastAsia="Times New Roman" w:hAnsi="Georgia" w:cs="Times New Roman"/>
          <w:i/>
          <w:iCs/>
          <w:color w:val="020202"/>
        </w:rPr>
        <w:t>flattery,</w:t>
      </w:r>
      <w:r w:rsidRPr="007F2F64">
        <w:rPr>
          <w:rFonts w:ascii="Georgia" w:eastAsia="Times New Roman" w:hAnsi="Georgia" w:cs="Times New Roman"/>
          <w:color w:val="020202"/>
        </w:rPr>
        <w:t> </w:t>
      </w:r>
      <w:r w:rsidRPr="008174C7">
        <w:rPr>
          <w:rFonts w:ascii="Georgia" w:eastAsia="Times New Roman" w:hAnsi="Georgia" w:cs="Times New Roman"/>
          <w:color w:val="020202"/>
        </w:rPr>
        <w:t>on the body of</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pride</w:t>
      </w:r>
      <w:r w:rsidRPr="008174C7">
        <w:rPr>
          <w:rFonts w:ascii="Georgia" w:eastAsia="Times New Roman" w:hAnsi="Georgia" w:cs="Times New Roman"/>
          <w:color w:val="020202"/>
        </w:rPr>
        <w:t>“, that could induce one to think that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 xml:space="preserve">single mortal </w:t>
      </w:r>
      <w:r w:rsidRPr="008174C7">
        <w:rPr>
          <w:rFonts w:ascii="Georgia" w:eastAsia="Times New Roman" w:hAnsi="Georgia" w:cs="Times New Roman"/>
          <w:color w:val="020202"/>
        </w:rPr>
        <w:t>should be able to hold so great a power, if ever so well inclined. Hence the origin of</w:t>
      </w:r>
      <w:r w:rsidRPr="007F2F64">
        <w:rPr>
          <w:rFonts w:ascii="Georgia" w:eastAsia="Times New Roman" w:hAnsi="Georgia" w:cs="Times New Roman"/>
          <w:color w:val="020202"/>
        </w:rPr>
        <w:t xml:space="preserve"> </w:t>
      </w:r>
      <w:r w:rsidRPr="007F2F64">
        <w:rPr>
          <w:rFonts w:ascii="Georgia" w:eastAsia="Times New Roman" w:hAnsi="Georgia" w:cs="Times New Roman"/>
          <w:i/>
          <w:iCs/>
          <w:color w:val="020202"/>
        </w:rPr>
        <w:t>deifying</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princes: It was from the trick of gulling the vulgar into a belief that their </w:t>
      </w:r>
      <w:proofErr w:type="spellStart"/>
      <w:r w:rsidRPr="008174C7">
        <w:rPr>
          <w:rFonts w:ascii="Georgia" w:eastAsia="Times New Roman" w:hAnsi="Georgia" w:cs="Times New Roman"/>
          <w:color w:val="020202"/>
        </w:rPr>
        <w:t>tryants</w:t>
      </w:r>
      <w:proofErr w:type="spellEnd"/>
      <w:r w:rsidRPr="008174C7">
        <w:rPr>
          <w:rFonts w:ascii="Georgia" w:eastAsia="Times New Roman" w:hAnsi="Georgia" w:cs="Times New Roman"/>
          <w:color w:val="020202"/>
        </w:rPr>
        <w:t xml:space="preserve"> were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omniscient,</w:t>
      </w:r>
      <w:r w:rsidRPr="007F2F64">
        <w:rPr>
          <w:rFonts w:ascii="Georgia" w:eastAsia="Times New Roman" w:hAnsi="Georgia" w:cs="Times New Roman"/>
          <w:color w:val="020202"/>
        </w:rPr>
        <w:t> </w:t>
      </w:r>
      <w:r w:rsidRPr="008174C7">
        <w:rPr>
          <w:rFonts w:ascii="Georgia" w:eastAsia="Times New Roman" w:hAnsi="Georgia" w:cs="Times New Roman"/>
          <w:color w:val="020202"/>
        </w:rPr>
        <w:t>and that it was therefore right, that they should be considered as</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omnipotent</w:t>
      </w:r>
      <w:r w:rsidRPr="007F2F64">
        <w:rPr>
          <w:rFonts w:ascii="Georgia" w:eastAsia="Times New Roman" w:hAnsi="Georgia" w:cs="Times New Roman"/>
          <w:color w:val="020202"/>
        </w:rPr>
        <w:t>…</w:t>
      </w:r>
    </w:p>
    <w:p w:rsidR="008174C7" w:rsidRPr="008174C7" w:rsidRDefault="008174C7" w:rsidP="008174C7">
      <w:pPr>
        <w:spacing w:after="336" w:line="336" w:lineRule="atLeast"/>
        <w:rPr>
          <w:rFonts w:ascii="Georgia" w:eastAsia="Times New Roman" w:hAnsi="Georgia" w:cs="Times New Roman"/>
          <w:color w:val="020202"/>
        </w:rPr>
      </w:pPr>
      <w:r w:rsidRPr="008174C7">
        <w:rPr>
          <w:rFonts w:ascii="Georgia" w:eastAsia="Times New Roman" w:hAnsi="Georgia" w:cs="Times New Roman"/>
          <w:color w:val="020202"/>
        </w:rPr>
        <w:t>The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end</w:t>
      </w:r>
      <w:r w:rsidRPr="007F2F64">
        <w:rPr>
          <w:rFonts w:ascii="Georgia" w:eastAsia="Times New Roman" w:hAnsi="Georgia" w:cs="Times New Roman"/>
          <w:color w:val="020202"/>
        </w:rPr>
        <w:t> </w:t>
      </w:r>
      <w:r w:rsidRPr="008174C7">
        <w:rPr>
          <w:rFonts w:ascii="Georgia" w:eastAsia="Times New Roman" w:hAnsi="Georgia" w:cs="Times New Roman"/>
          <w:color w:val="020202"/>
        </w:rPr>
        <w:t>of government being the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good</w:t>
      </w:r>
      <w:r w:rsidRPr="007F2F64">
        <w:rPr>
          <w:rFonts w:ascii="Georgia" w:eastAsia="Times New Roman" w:hAnsi="Georgia" w:cs="Times New Roman"/>
          <w:color w:val="020202"/>
        </w:rPr>
        <w:t> </w:t>
      </w:r>
      <w:r w:rsidRPr="008174C7">
        <w:rPr>
          <w:rFonts w:ascii="Georgia" w:eastAsia="Times New Roman" w:hAnsi="Georgia" w:cs="Times New Roman"/>
          <w:color w:val="020202"/>
        </w:rPr>
        <w:t>of mankind, points out its great duties: It is above all things to provide for the security, the quiet, and happy enjoyment of life, liberty, and property. There is no one act which a government can have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right</w:t>
      </w:r>
      <w:r w:rsidRPr="007F2F64">
        <w:rPr>
          <w:rFonts w:ascii="Georgia" w:eastAsia="Times New Roman" w:hAnsi="Georgia" w:cs="Times New Roman"/>
          <w:color w:val="020202"/>
        </w:rPr>
        <w:t> </w:t>
      </w:r>
      <w:r w:rsidRPr="008174C7">
        <w:rPr>
          <w:rFonts w:ascii="Georgia" w:eastAsia="Times New Roman" w:hAnsi="Georgia" w:cs="Times New Roman"/>
          <w:color w:val="020202"/>
        </w:rPr>
        <w:t>to make, that does not tend to the advancement of the security, tranquility and prosperity of the people. If life, liberty and property could be enjoyed in as great perfection in</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solitude,</w:t>
      </w:r>
      <w:r w:rsidRPr="007F2F64">
        <w:rPr>
          <w:rFonts w:ascii="Georgia" w:eastAsia="Times New Roman" w:hAnsi="Georgia" w:cs="Times New Roman"/>
          <w:color w:val="020202"/>
        </w:rPr>
        <w:t> </w:t>
      </w:r>
      <w:r w:rsidRPr="008174C7">
        <w:rPr>
          <w:rFonts w:ascii="Georgia" w:eastAsia="Times New Roman" w:hAnsi="Georgia" w:cs="Times New Roman"/>
          <w:color w:val="020202"/>
        </w:rPr>
        <w:t>as in</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society,</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there would be no need of government. But the experience of ages has proved that such is the nature of man, a weak, imperfect being; that the valuable ends of live cannot be obtained without the union and assistance of many. Hence ’tis clear that men cannot live apart or independent of each other: In solitude men would perish; and yet they cannot live together without contests. These contests require some arbitrator to determine them. The necessity of a common, indifferent and impartial judge, makes all men seek one; </w:t>
      </w:r>
      <w:proofErr w:type="spellStart"/>
      <w:r w:rsidRPr="008174C7">
        <w:rPr>
          <w:rFonts w:ascii="Georgia" w:eastAsia="Times New Roman" w:hAnsi="Georgia" w:cs="Times New Roman"/>
          <w:color w:val="020202"/>
        </w:rPr>
        <w:t>tho</w:t>
      </w:r>
      <w:proofErr w:type="spellEnd"/>
      <w:r w:rsidRPr="008174C7">
        <w:rPr>
          <w:rFonts w:ascii="Georgia" w:eastAsia="Times New Roman" w:hAnsi="Georgia" w:cs="Times New Roman"/>
          <w:color w:val="020202"/>
        </w:rPr>
        <w:t>’ few find him in the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sovereign power,</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of their respective states or </w:t>
      </w:r>
      <w:proofErr w:type="spellStart"/>
      <w:r w:rsidRPr="008174C7">
        <w:rPr>
          <w:rFonts w:ascii="Georgia" w:eastAsia="Times New Roman" w:hAnsi="Georgia" w:cs="Times New Roman"/>
          <w:color w:val="020202"/>
        </w:rPr>
        <w:t>any where</w:t>
      </w:r>
      <w:proofErr w:type="spellEnd"/>
      <w:r w:rsidRPr="008174C7">
        <w:rPr>
          <w:rFonts w:ascii="Georgia" w:eastAsia="Times New Roman" w:hAnsi="Georgia" w:cs="Times New Roman"/>
          <w:color w:val="020202"/>
        </w:rPr>
        <w:t xml:space="preserve"> else in</w:t>
      </w:r>
      <w:r w:rsidRPr="007F2F64">
        <w:rPr>
          <w:rFonts w:ascii="Georgia" w:eastAsia="Times New Roman" w:hAnsi="Georgia" w:cs="Times New Roman"/>
          <w:i/>
          <w:iCs/>
          <w:color w:val="020202"/>
        </w:rPr>
        <w:t>subordination</w:t>
      </w:r>
      <w:r w:rsidRPr="007F2F64">
        <w:rPr>
          <w:rFonts w:ascii="Georgia" w:eastAsia="Times New Roman" w:hAnsi="Georgia" w:cs="Times New Roman"/>
          <w:color w:val="020202"/>
        </w:rPr>
        <w:t> </w:t>
      </w:r>
      <w:r w:rsidRPr="008174C7">
        <w:rPr>
          <w:rFonts w:ascii="Georgia" w:eastAsia="Times New Roman" w:hAnsi="Georgia" w:cs="Times New Roman"/>
          <w:color w:val="020202"/>
        </w:rPr>
        <w:t>to it.</w:t>
      </w:r>
    </w:p>
    <w:p w:rsidR="007F2F64" w:rsidRDefault="008174C7" w:rsidP="007F2F64">
      <w:pPr>
        <w:spacing w:after="336" w:line="336" w:lineRule="atLeast"/>
        <w:rPr>
          <w:rFonts w:ascii="Georgia" w:eastAsia="Times New Roman" w:hAnsi="Georgia" w:cs="Times New Roman"/>
          <w:color w:val="020202"/>
        </w:rPr>
      </w:pPr>
      <w:r w:rsidRPr="008174C7">
        <w:rPr>
          <w:rFonts w:ascii="Georgia" w:eastAsia="Times New Roman" w:hAnsi="Georgia" w:cs="Times New Roman"/>
          <w:color w:val="020202"/>
        </w:rPr>
        <w:t>Government is founded</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immediately</w:t>
      </w:r>
      <w:r w:rsidRPr="007F2F64">
        <w:rPr>
          <w:rFonts w:ascii="Georgia" w:eastAsia="Times New Roman" w:hAnsi="Georgia" w:cs="Times New Roman"/>
          <w:color w:val="020202"/>
        </w:rPr>
        <w:t> </w:t>
      </w:r>
      <w:r w:rsidRPr="008174C7">
        <w:rPr>
          <w:rFonts w:ascii="Georgia" w:eastAsia="Times New Roman" w:hAnsi="Georgia" w:cs="Times New Roman"/>
          <w:color w:val="020202"/>
        </w:rPr>
        <w:t>on the necessities of human nature, and</w:t>
      </w:r>
      <w:r w:rsidRPr="007F2F64">
        <w:rPr>
          <w:rFonts w:ascii="Georgia" w:eastAsia="Times New Roman" w:hAnsi="Georgia" w:cs="Times New Roman"/>
          <w:color w:val="020202"/>
        </w:rPr>
        <w:t xml:space="preserve"> </w:t>
      </w:r>
      <w:r w:rsidRPr="007F2F64">
        <w:rPr>
          <w:rFonts w:ascii="Georgia" w:eastAsia="Times New Roman" w:hAnsi="Georgia" w:cs="Times New Roman"/>
          <w:i/>
          <w:iCs/>
          <w:color w:val="020202"/>
        </w:rPr>
        <w:t>ultimately</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on the will of God, the author of nature; who has not left it to men in general to choose, whether they will be members of society or not, but at the hazard of their senses if not of their lives. Yet it is left to every man as he comes of age to </w:t>
      </w:r>
      <w:proofErr w:type="spellStart"/>
      <w:r w:rsidRPr="008174C7">
        <w:rPr>
          <w:rFonts w:ascii="Georgia" w:eastAsia="Times New Roman" w:hAnsi="Georgia" w:cs="Times New Roman"/>
          <w:color w:val="020202"/>
        </w:rPr>
        <w:t>chuse</w:t>
      </w:r>
      <w:proofErr w:type="spellEnd"/>
      <w:r w:rsidRPr="007F2F64">
        <w:rPr>
          <w:rFonts w:ascii="Georgia" w:eastAsia="Times New Roman" w:hAnsi="Georgia" w:cs="Times New Roman"/>
          <w:color w:val="020202"/>
        </w:rPr>
        <w:t> </w:t>
      </w:r>
      <w:r w:rsidRPr="007F2F64">
        <w:rPr>
          <w:rFonts w:ascii="Georgia" w:eastAsia="Times New Roman" w:hAnsi="Georgia" w:cs="Times New Roman"/>
          <w:i/>
          <w:iCs/>
          <w:color w:val="020202"/>
        </w:rPr>
        <w:t>what society</w:t>
      </w:r>
      <w:r w:rsidRPr="007F2F64">
        <w:rPr>
          <w:rFonts w:ascii="Georgia" w:eastAsia="Times New Roman" w:hAnsi="Georgia" w:cs="Times New Roman"/>
          <w:color w:val="020202"/>
        </w:rPr>
        <w:t> </w:t>
      </w:r>
      <w:r w:rsidRPr="008174C7">
        <w:rPr>
          <w:rFonts w:ascii="Georgia" w:eastAsia="Times New Roman" w:hAnsi="Georgia" w:cs="Times New Roman"/>
          <w:color w:val="020202"/>
        </w:rPr>
        <w:t>he will continue to belong to</w:t>
      </w:r>
      <w:r w:rsidR="007F2F64" w:rsidRPr="007F2F64">
        <w:rPr>
          <w:rFonts w:ascii="Georgia" w:eastAsia="Times New Roman" w:hAnsi="Georgia" w:cs="Times New Roman"/>
          <w:color w:val="020202"/>
        </w:rPr>
        <w:t>…</w:t>
      </w:r>
    </w:p>
    <w:p w:rsidR="007F2F64" w:rsidRDefault="007F2F64" w:rsidP="007F2F64">
      <w:pPr>
        <w:spacing w:after="336" w:line="336" w:lineRule="atLeast"/>
        <w:rPr>
          <w:rFonts w:ascii="Georgia" w:eastAsia="Times New Roman" w:hAnsi="Georgia" w:cs="Times New Roman"/>
          <w:color w:val="020202"/>
        </w:rPr>
      </w:pPr>
      <w:r w:rsidRPr="008174C7">
        <w:rPr>
          <w:rFonts w:ascii="Georgia" w:eastAsia="Times New Roman" w:hAnsi="Georgia" w:cs="Times New Roman"/>
          <w:b/>
          <w:bCs/>
          <w:i/>
          <w:iCs/>
          <w:color w:val="020202"/>
        </w:rPr>
        <w:lastRenderedPageBreak/>
        <w:t>James Otis</w:t>
      </w:r>
      <w:r w:rsidRPr="007F2F64">
        <w:rPr>
          <w:rFonts w:ascii="Georgia" w:eastAsia="Times New Roman" w:hAnsi="Georgia" w:cs="Times New Roman"/>
          <w:b/>
          <w:bCs/>
          <w:i/>
          <w:iCs/>
          <w:color w:val="020202"/>
        </w:rPr>
        <w:t>, “</w:t>
      </w:r>
      <w:r w:rsidRPr="008174C7">
        <w:rPr>
          <w:rFonts w:ascii="Georgia" w:eastAsia="Times New Roman" w:hAnsi="Georgia" w:cs="Times New Roman"/>
          <w:b/>
          <w:color w:val="020202"/>
        </w:rPr>
        <w:t>The Rights of the British Colonies Asserted and Proved</w:t>
      </w:r>
      <w:r w:rsidRPr="007F2F64">
        <w:rPr>
          <w:rFonts w:ascii="Georgia" w:eastAsia="Times New Roman" w:hAnsi="Georgia" w:cs="Times New Roman"/>
          <w:b/>
          <w:color w:val="020202"/>
        </w:rPr>
        <w:t xml:space="preserve">”, </w:t>
      </w:r>
      <w:r w:rsidRPr="008174C7">
        <w:rPr>
          <w:rFonts w:ascii="Georgia" w:eastAsia="Times New Roman" w:hAnsi="Georgia" w:cs="Times New Roman"/>
          <w:b/>
          <w:bCs/>
          <w:color w:val="020202"/>
        </w:rPr>
        <w:t>1764</w:t>
      </w:r>
    </w:p>
    <w:p w:rsidR="007F2F64" w:rsidRPr="008174C7" w:rsidRDefault="007F2F64" w:rsidP="007F2F64">
      <w:pPr>
        <w:spacing w:after="336" w:line="336" w:lineRule="atLeast"/>
        <w:rPr>
          <w:rFonts w:ascii="Georgia" w:eastAsia="Times New Roman" w:hAnsi="Georgia" w:cs="Times New Roman"/>
          <w:color w:val="020202"/>
        </w:rPr>
      </w:pPr>
      <w:r w:rsidRPr="008174C7">
        <w:rPr>
          <w:rFonts w:ascii="Georgia" w:eastAsia="Times New Roman" w:hAnsi="Georgia" w:cs="Times New Roman"/>
          <w:color w:val="020202"/>
        </w:rPr>
        <w:t>Let no Man think I am about to commence advocate for</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despotism,</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because I affirm that government is founded on the necessity of our natures; and that an original supreme Sovereign, absolute, and </w:t>
      </w:r>
      <w:proofErr w:type="spellStart"/>
      <w:r w:rsidRPr="008174C7">
        <w:rPr>
          <w:rFonts w:ascii="Georgia" w:eastAsia="Times New Roman" w:hAnsi="Georgia" w:cs="Times New Roman"/>
          <w:color w:val="020202"/>
        </w:rPr>
        <w:t>uncontroulable</w:t>
      </w:r>
      <w:proofErr w:type="spellEnd"/>
      <w:r w:rsidRPr="008174C7">
        <w:rPr>
          <w:rFonts w:ascii="Georgia" w:eastAsia="Times New Roman" w:hAnsi="Georgia" w:cs="Times New Roman"/>
          <w:color w:val="020202"/>
        </w:rPr>
        <w:t>,</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earthly</w:t>
      </w:r>
      <w:r w:rsidRPr="007F2F64">
        <w:rPr>
          <w:rFonts w:ascii="Georgia" w:eastAsia="Times New Roman" w:hAnsi="Georgia" w:cs="Times New Roman"/>
          <w:color w:val="020202"/>
        </w:rPr>
        <w:t> </w:t>
      </w:r>
      <w:r w:rsidRPr="008174C7">
        <w:rPr>
          <w:rFonts w:ascii="Georgia" w:eastAsia="Times New Roman" w:hAnsi="Georgia" w:cs="Times New Roman"/>
          <w:color w:val="020202"/>
        </w:rPr>
        <w:t>power</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must</w:t>
      </w:r>
      <w:r w:rsidRPr="007F2F64">
        <w:rPr>
          <w:rFonts w:ascii="Georgia" w:eastAsia="Times New Roman" w:hAnsi="Georgia" w:cs="Times New Roman"/>
          <w:color w:val="020202"/>
        </w:rPr>
        <w:t> </w:t>
      </w:r>
      <w:r w:rsidRPr="008174C7">
        <w:rPr>
          <w:rFonts w:ascii="Georgia" w:eastAsia="Times New Roman" w:hAnsi="Georgia" w:cs="Times New Roman"/>
          <w:color w:val="020202"/>
        </w:rPr>
        <w:t>exist in and preside over every society; from whose final decisions there can be no appeal but directly to Heaven. It is therefore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originally</w:t>
      </w:r>
      <w:r w:rsidRPr="007F2F64">
        <w:rPr>
          <w:rFonts w:ascii="Georgia" w:eastAsia="Times New Roman" w:hAnsi="Georgia" w:cs="Times New Roman"/>
          <w:color w:val="020202"/>
        </w:rPr>
        <w:t> </w:t>
      </w:r>
      <w:r w:rsidRPr="008174C7">
        <w:rPr>
          <w:rFonts w:ascii="Georgia" w:eastAsia="Times New Roman" w:hAnsi="Georgia" w:cs="Times New Roman"/>
          <w:color w:val="020202"/>
        </w:rPr>
        <w:t>and</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ultimately</w:t>
      </w:r>
      <w:r w:rsidRPr="007F2F64">
        <w:rPr>
          <w:rFonts w:ascii="Georgia" w:eastAsia="Times New Roman" w:hAnsi="Georgia" w:cs="Times New Roman"/>
          <w:color w:val="020202"/>
        </w:rPr>
        <w:t> </w:t>
      </w:r>
      <w:r w:rsidRPr="008174C7">
        <w:rPr>
          <w:rFonts w:ascii="Georgia" w:eastAsia="Times New Roman" w:hAnsi="Georgia" w:cs="Times New Roman"/>
          <w:color w:val="020202"/>
        </w:rPr>
        <w:t>in the people. I say supreme absolute power is</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originally</w:t>
      </w:r>
      <w:r w:rsidRPr="007F2F64">
        <w:rPr>
          <w:rFonts w:ascii="Georgia" w:eastAsia="Times New Roman" w:hAnsi="Georgia" w:cs="Times New Roman"/>
          <w:color w:val="020202"/>
        </w:rPr>
        <w:t> </w:t>
      </w:r>
      <w:r w:rsidRPr="008174C7">
        <w:rPr>
          <w:rFonts w:ascii="Georgia" w:eastAsia="Times New Roman" w:hAnsi="Georgia" w:cs="Times New Roman"/>
          <w:color w:val="020202"/>
        </w:rPr>
        <w:t>and</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ultimately</w:t>
      </w:r>
      <w:r w:rsidRPr="007F2F64">
        <w:rPr>
          <w:rFonts w:ascii="Georgia" w:eastAsia="Times New Roman" w:hAnsi="Georgia" w:cs="Times New Roman"/>
          <w:color w:val="020202"/>
        </w:rPr>
        <w:t> in the people…</w:t>
      </w:r>
      <w:r w:rsidRPr="008174C7">
        <w:rPr>
          <w:rFonts w:ascii="Georgia" w:eastAsia="Times New Roman" w:hAnsi="Georgia" w:cs="Times New Roman"/>
          <w:color w:val="020202"/>
        </w:rPr>
        <w:t xml:space="preserve">Tyranny of all kinds is to be </w:t>
      </w:r>
      <w:proofErr w:type="spellStart"/>
      <w:r w:rsidRPr="008174C7">
        <w:rPr>
          <w:rFonts w:ascii="Georgia" w:eastAsia="Times New Roman" w:hAnsi="Georgia" w:cs="Times New Roman"/>
          <w:color w:val="020202"/>
        </w:rPr>
        <w:t>abhor’d</w:t>
      </w:r>
      <w:proofErr w:type="spellEnd"/>
      <w:r w:rsidRPr="008174C7">
        <w:rPr>
          <w:rFonts w:ascii="Georgia" w:eastAsia="Times New Roman" w:hAnsi="Georgia" w:cs="Times New Roman"/>
          <w:color w:val="020202"/>
        </w:rPr>
        <w:t xml:space="preserve">, whether it be in the hands of one, or of the few, or of the many.–And </w:t>
      </w:r>
      <w:proofErr w:type="spellStart"/>
      <w:r w:rsidRPr="008174C7">
        <w:rPr>
          <w:rFonts w:ascii="Georgia" w:eastAsia="Times New Roman" w:hAnsi="Georgia" w:cs="Times New Roman"/>
          <w:color w:val="020202"/>
        </w:rPr>
        <w:t>tho</w:t>
      </w:r>
      <w:proofErr w:type="spellEnd"/>
      <w:r w:rsidRPr="008174C7">
        <w:rPr>
          <w:rFonts w:ascii="Georgia" w:eastAsia="Times New Roman" w:hAnsi="Georgia" w:cs="Times New Roman"/>
          <w:color w:val="020202"/>
        </w:rPr>
        <w:t>’ “in the last age a generation of men sprung up that would flatter Princes with an opinion that</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 xml:space="preserve">they </w:t>
      </w:r>
      <w:r w:rsidRPr="008174C7">
        <w:rPr>
          <w:rFonts w:ascii="Georgia" w:eastAsia="Times New Roman" w:hAnsi="Georgia" w:cs="Times New Roman"/>
          <w:color w:val="020202"/>
        </w:rPr>
        <w:t>have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divine right</w:t>
      </w:r>
      <w:r w:rsidRPr="007F2F64">
        <w:rPr>
          <w:rFonts w:ascii="Georgia" w:eastAsia="Times New Roman" w:hAnsi="Georgia" w:cs="Times New Roman"/>
          <w:color w:val="020202"/>
        </w:rPr>
        <w:t> </w:t>
      </w:r>
      <w:r w:rsidRPr="008174C7">
        <w:rPr>
          <w:rFonts w:ascii="Georgia" w:eastAsia="Times New Roman" w:hAnsi="Georgia" w:cs="Times New Roman"/>
          <w:color w:val="020202"/>
        </w:rPr>
        <w:t>to absolute power”; yet “slavery is so vile and miserable an estate of man, and so directly opposite to the generous temper and courage of our nation, that ’tis hard to be conceived that an</w:t>
      </w:r>
      <w:r w:rsidRPr="007F2F64">
        <w:rPr>
          <w:rFonts w:ascii="Georgia" w:eastAsia="Times New Roman" w:hAnsi="Georgia" w:cs="Times New Roman"/>
          <w:color w:val="020202"/>
        </w:rPr>
        <w:t> </w:t>
      </w:r>
      <w:proofErr w:type="spellStart"/>
      <w:r w:rsidRPr="007F2F64">
        <w:rPr>
          <w:rFonts w:ascii="Georgia" w:eastAsia="Times New Roman" w:hAnsi="Georgia" w:cs="Times New Roman"/>
          <w:i/>
          <w:iCs/>
          <w:color w:val="020202"/>
        </w:rPr>
        <w:t>englishman</w:t>
      </w:r>
      <w:proofErr w:type="spellEnd"/>
      <w:r w:rsidRPr="007F2F64">
        <w:rPr>
          <w:rFonts w:ascii="Georgia" w:eastAsia="Times New Roman" w:hAnsi="Georgia" w:cs="Times New Roman"/>
          <w:i/>
          <w:iCs/>
          <w:color w:val="020202"/>
        </w:rPr>
        <w:t>,</w:t>
      </w:r>
      <w:r w:rsidRPr="007F2F64">
        <w:rPr>
          <w:rFonts w:ascii="Georgia" w:eastAsia="Times New Roman" w:hAnsi="Georgia" w:cs="Times New Roman"/>
          <w:color w:val="020202"/>
        </w:rPr>
        <w:t> </w:t>
      </w:r>
      <w:r w:rsidRPr="008174C7">
        <w:rPr>
          <w:rFonts w:ascii="Georgia" w:eastAsia="Times New Roman" w:hAnsi="Georgia" w:cs="Times New Roman"/>
          <w:color w:val="020202"/>
        </w:rPr>
        <w:t>much less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gentleman,</w:t>
      </w:r>
      <w:r w:rsidRPr="007F2F64">
        <w:rPr>
          <w:rFonts w:ascii="Georgia" w:eastAsia="Times New Roman" w:hAnsi="Georgia" w:cs="Times New Roman"/>
          <w:color w:val="020202"/>
        </w:rPr>
        <w:t> </w:t>
      </w:r>
      <w:r w:rsidRPr="008174C7">
        <w:rPr>
          <w:rFonts w:ascii="Georgia" w:eastAsia="Times New Roman" w:hAnsi="Georgia" w:cs="Times New Roman"/>
          <w:color w:val="020202"/>
        </w:rPr>
        <w:t>should plead for it.”</w:t>
      </w:r>
    </w:p>
    <w:p w:rsidR="007F2F64" w:rsidRPr="008174C7" w:rsidRDefault="007F2F64" w:rsidP="007F2F64">
      <w:pPr>
        <w:spacing w:after="336" w:line="336" w:lineRule="atLeast"/>
        <w:rPr>
          <w:rFonts w:ascii="Georgia" w:eastAsia="Times New Roman" w:hAnsi="Georgia" w:cs="Times New Roman"/>
          <w:color w:val="020202"/>
        </w:rPr>
      </w:pPr>
      <w:r w:rsidRPr="007F2F64">
        <w:rPr>
          <w:rFonts w:ascii="Georgia" w:eastAsia="Times New Roman" w:hAnsi="Georgia" w:cs="Times New Roman"/>
          <w:color w:val="020202"/>
        </w:rPr>
        <w:t>…</w:t>
      </w:r>
      <w:r w:rsidRPr="008174C7">
        <w:rPr>
          <w:rFonts w:ascii="Georgia" w:eastAsia="Times New Roman" w:hAnsi="Georgia" w:cs="Times New Roman"/>
          <w:color w:val="020202"/>
        </w:rPr>
        <w:t xml:space="preserve">It is evidently contrary to the first principles of </w:t>
      </w:r>
      <w:r w:rsidRPr="007F2F64">
        <w:rPr>
          <w:rFonts w:ascii="Georgia" w:eastAsia="Times New Roman" w:hAnsi="Georgia" w:cs="Times New Roman"/>
          <w:color w:val="020202"/>
        </w:rPr>
        <w:t>reason that</w:t>
      </w:r>
      <w:r w:rsidRPr="008174C7">
        <w:rPr>
          <w:rFonts w:ascii="Georgia" w:eastAsia="Times New Roman" w:hAnsi="Georgia" w:cs="Times New Roman"/>
          <w:color w:val="020202"/>
        </w:rPr>
        <w:t xml:space="preserve"> supreme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 xml:space="preserve">unlimited </w:t>
      </w:r>
      <w:r w:rsidRPr="008174C7">
        <w:rPr>
          <w:rFonts w:ascii="Georgia" w:eastAsia="Times New Roman" w:hAnsi="Georgia" w:cs="Times New Roman"/>
          <w:color w:val="020202"/>
        </w:rPr>
        <w:t>power should be in the hands of</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one</w:t>
      </w:r>
      <w:r w:rsidRPr="007F2F64">
        <w:rPr>
          <w:rFonts w:ascii="Georgia" w:eastAsia="Times New Roman" w:hAnsi="Georgia" w:cs="Times New Roman"/>
          <w:color w:val="020202"/>
        </w:rPr>
        <w:t> </w:t>
      </w:r>
      <w:r w:rsidRPr="008174C7">
        <w:rPr>
          <w:rFonts w:ascii="Georgia" w:eastAsia="Times New Roman" w:hAnsi="Georgia" w:cs="Times New Roman"/>
          <w:color w:val="020202"/>
        </w:rPr>
        <w:t>man. It is the greatest “</w:t>
      </w:r>
      <w:r w:rsidRPr="007F2F64">
        <w:rPr>
          <w:rFonts w:ascii="Georgia" w:eastAsia="Times New Roman" w:hAnsi="Georgia" w:cs="Times New Roman"/>
          <w:i/>
          <w:iCs/>
          <w:color w:val="020202"/>
        </w:rPr>
        <w:t>idolatry,</w:t>
      </w:r>
      <w:r w:rsidRPr="007F2F64">
        <w:rPr>
          <w:rFonts w:ascii="Georgia" w:eastAsia="Times New Roman" w:hAnsi="Georgia" w:cs="Times New Roman"/>
          <w:color w:val="020202"/>
        </w:rPr>
        <w:t> </w:t>
      </w:r>
      <w:r w:rsidRPr="008174C7">
        <w:rPr>
          <w:rFonts w:ascii="Georgia" w:eastAsia="Times New Roman" w:hAnsi="Georgia" w:cs="Times New Roman"/>
          <w:color w:val="020202"/>
        </w:rPr>
        <w:t>begotten by</w:t>
      </w:r>
      <w:r w:rsidRPr="007F2F64">
        <w:rPr>
          <w:rFonts w:ascii="Georgia" w:eastAsia="Times New Roman" w:hAnsi="Georgia" w:cs="Times New Roman"/>
          <w:color w:val="020202"/>
        </w:rPr>
        <w:t xml:space="preserve"> </w:t>
      </w:r>
      <w:r w:rsidRPr="007F2F64">
        <w:rPr>
          <w:rFonts w:ascii="Georgia" w:eastAsia="Times New Roman" w:hAnsi="Georgia" w:cs="Times New Roman"/>
          <w:i/>
          <w:iCs/>
          <w:color w:val="020202"/>
        </w:rPr>
        <w:t>flattery,</w:t>
      </w:r>
      <w:r w:rsidRPr="007F2F64">
        <w:rPr>
          <w:rFonts w:ascii="Georgia" w:eastAsia="Times New Roman" w:hAnsi="Georgia" w:cs="Times New Roman"/>
          <w:color w:val="020202"/>
        </w:rPr>
        <w:t> </w:t>
      </w:r>
      <w:r w:rsidRPr="008174C7">
        <w:rPr>
          <w:rFonts w:ascii="Georgia" w:eastAsia="Times New Roman" w:hAnsi="Georgia" w:cs="Times New Roman"/>
          <w:color w:val="020202"/>
        </w:rPr>
        <w:t>on the body of</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pride</w:t>
      </w:r>
      <w:r w:rsidRPr="008174C7">
        <w:rPr>
          <w:rFonts w:ascii="Georgia" w:eastAsia="Times New Roman" w:hAnsi="Georgia" w:cs="Times New Roman"/>
          <w:color w:val="020202"/>
        </w:rPr>
        <w:t>“, that could induce one to think that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 xml:space="preserve">single mortal </w:t>
      </w:r>
      <w:r w:rsidRPr="008174C7">
        <w:rPr>
          <w:rFonts w:ascii="Georgia" w:eastAsia="Times New Roman" w:hAnsi="Georgia" w:cs="Times New Roman"/>
          <w:color w:val="020202"/>
        </w:rPr>
        <w:t>should be able to hold so great a power, if ever so well inclined. Hence the origin of</w:t>
      </w:r>
      <w:r w:rsidRPr="007F2F64">
        <w:rPr>
          <w:rFonts w:ascii="Georgia" w:eastAsia="Times New Roman" w:hAnsi="Georgia" w:cs="Times New Roman"/>
          <w:color w:val="020202"/>
        </w:rPr>
        <w:t xml:space="preserve"> </w:t>
      </w:r>
      <w:r w:rsidRPr="007F2F64">
        <w:rPr>
          <w:rFonts w:ascii="Georgia" w:eastAsia="Times New Roman" w:hAnsi="Georgia" w:cs="Times New Roman"/>
          <w:i/>
          <w:iCs/>
          <w:color w:val="020202"/>
        </w:rPr>
        <w:t>deifying</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princes: It was from the trick of gulling the vulgar into a belief that their </w:t>
      </w:r>
      <w:proofErr w:type="spellStart"/>
      <w:r w:rsidRPr="008174C7">
        <w:rPr>
          <w:rFonts w:ascii="Georgia" w:eastAsia="Times New Roman" w:hAnsi="Georgia" w:cs="Times New Roman"/>
          <w:color w:val="020202"/>
        </w:rPr>
        <w:t>tryants</w:t>
      </w:r>
      <w:proofErr w:type="spellEnd"/>
      <w:r w:rsidRPr="008174C7">
        <w:rPr>
          <w:rFonts w:ascii="Georgia" w:eastAsia="Times New Roman" w:hAnsi="Georgia" w:cs="Times New Roman"/>
          <w:color w:val="020202"/>
        </w:rPr>
        <w:t xml:space="preserve"> were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omniscient,</w:t>
      </w:r>
      <w:r w:rsidRPr="007F2F64">
        <w:rPr>
          <w:rFonts w:ascii="Georgia" w:eastAsia="Times New Roman" w:hAnsi="Georgia" w:cs="Times New Roman"/>
          <w:color w:val="020202"/>
        </w:rPr>
        <w:t> </w:t>
      </w:r>
      <w:r w:rsidRPr="008174C7">
        <w:rPr>
          <w:rFonts w:ascii="Georgia" w:eastAsia="Times New Roman" w:hAnsi="Georgia" w:cs="Times New Roman"/>
          <w:color w:val="020202"/>
        </w:rPr>
        <w:t>and that it was therefore right, that they should be considered as</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omnipotent</w:t>
      </w:r>
      <w:r w:rsidRPr="007F2F64">
        <w:rPr>
          <w:rFonts w:ascii="Georgia" w:eastAsia="Times New Roman" w:hAnsi="Georgia" w:cs="Times New Roman"/>
          <w:color w:val="020202"/>
        </w:rPr>
        <w:t>…</w:t>
      </w:r>
    </w:p>
    <w:p w:rsidR="007F2F64" w:rsidRPr="008174C7" w:rsidRDefault="007F2F64" w:rsidP="007F2F64">
      <w:pPr>
        <w:spacing w:after="336" w:line="336" w:lineRule="atLeast"/>
        <w:rPr>
          <w:rFonts w:ascii="Georgia" w:eastAsia="Times New Roman" w:hAnsi="Georgia" w:cs="Times New Roman"/>
          <w:color w:val="020202"/>
        </w:rPr>
      </w:pPr>
      <w:r w:rsidRPr="008174C7">
        <w:rPr>
          <w:rFonts w:ascii="Georgia" w:eastAsia="Times New Roman" w:hAnsi="Georgia" w:cs="Times New Roman"/>
          <w:color w:val="020202"/>
        </w:rPr>
        <w:t>The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end</w:t>
      </w:r>
      <w:r w:rsidRPr="007F2F64">
        <w:rPr>
          <w:rFonts w:ascii="Georgia" w:eastAsia="Times New Roman" w:hAnsi="Georgia" w:cs="Times New Roman"/>
          <w:color w:val="020202"/>
        </w:rPr>
        <w:t> </w:t>
      </w:r>
      <w:r w:rsidRPr="008174C7">
        <w:rPr>
          <w:rFonts w:ascii="Georgia" w:eastAsia="Times New Roman" w:hAnsi="Georgia" w:cs="Times New Roman"/>
          <w:color w:val="020202"/>
        </w:rPr>
        <w:t>of government being the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good</w:t>
      </w:r>
      <w:r w:rsidRPr="007F2F64">
        <w:rPr>
          <w:rFonts w:ascii="Georgia" w:eastAsia="Times New Roman" w:hAnsi="Georgia" w:cs="Times New Roman"/>
          <w:color w:val="020202"/>
        </w:rPr>
        <w:t> </w:t>
      </w:r>
      <w:r w:rsidRPr="008174C7">
        <w:rPr>
          <w:rFonts w:ascii="Georgia" w:eastAsia="Times New Roman" w:hAnsi="Georgia" w:cs="Times New Roman"/>
          <w:color w:val="020202"/>
        </w:rPr>
        <w:t>of mankind, points out its great duties: It is above all things to provide for the security, the quiet, and happy enjoyment of life, liberty, and property. There is no one act which a government can have a</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right</w:t>
      </w:r>
      <w:r w:rsidRPr="007F2F64">
        <w:rPr>
          <w:rFonts w:ascii="Georgia" w:eastAsia="Times New Roman" w:hAnsi="Georgia" w:cs="Times New Roman"/>
          <w:color w:val="020202"/>
        </w:rPr>
        <w:t> </w:t>
      </w:r>
      <w:r w:rsidRPr="008174C7">
        <w:rPr>
          <w:rFonts w:ascii="Georgia" w:eastAsia="Times New Roman" w:hAnsi="Georgia" w:cs="Times New Roman"/>
          <w:color w:val="020202"/>
        </w:rPr>
        <w:t>to make, that does not tend to the advancement of the security, tranquility and prosperity of the people. If life, liberty and property could be enjoyed in as great perfection in</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solitude,</w:t>
      </w:r>
      <w:r w:rsidRPr="007F2F64">
        <w:rPr>
          <w:rFonts w:ascii="Georgia" w:eastAsia="Times New Roman" w:hAnsi="Georgia" w:cs="Times New Roman"/>
          <w:color w:val="020202"/>
        </w:rPr>
        <w:t> </w:t>
      </w:r>
      <w:r w:rsidRPr="008174C7">
        <w:rPr>
          <w:rFonts w:ascii="Georgia" w:eastAsia="Times New Roman" w:hAnsi="Georgia" w:cs="Times New Roman"/>
          <w:color w:val="020202"/>
        </w:rPr>
        <w:t>as in</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society,</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there would be no need of government. But the experience of ages has proved that such is the nature of man, a weak, imperfect being; that the valuable ends of live cannot be obtained without the union and assistance of many. Hence ’tis clear that men cannot live apart or independent of each other: In solitude men would perish; and yet they cannot live together without contests. These contests require some arbitrator to determine them. The necessity of a common, indifferent and impartial judge, makes all men seek one; </w:t>
      </w:r>
      <w:proofErr w:type="spellStart"/>
      <w:r w:rsidRPr="008174C7">
        <w:rPr>
          <w:rFonts w:ascii="Georgia" w:eastAsia="Times New Roman" w:hAnsi="Georgia" w:cs="Times New Roman"/>
          <w:color w:val="020202"/>
        </w:rPr>
        <w:t>tho</w:t>
      </w:r>
      <w:proofErr w:type="spellEnd"/>
      <w:r w:rsidRPr="008174C7">
        <w:rPr>
          <w:rFonts w:ascii="Georgia" w:eastAsia="Times New Roman" w:hAnsi="Georgia" w:cs="Times New Roman"/>
          <w:color w:val="020202"/>
        </w:rPr>
        <w:t>’ few find him in the</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sovereign power,</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of their respective states or </w:t>
      </w:r>
      <w:proofErr w:type="spellStart"/>
      <w:r w:rsidRPr="008174C7">
        <w:rPr>
          <w:rFonts w:ascii="Georgia" w:eastAsia="Times New Roman" w:hAnsi="Georgia" w:cs="Times New Roman"/>
          <w:color w:val="020202"/>
        </w:rPr>
        <w:t>any where</w:t>
      </w:r>
      <w:proofErr w:type="spellEnd"/>
      <w:r w:rsidRPr="008174C7">
        <w:rPr>
          <w:rFonts w:ascii="Georgia" w:eastAsia="Times New Roman" w:hAnsi="Georgia" w:cs="Times New Roman"/>
          <w:color w:val="020202"/>
        </w:rPr>
        <w:t xml:space="preserve"> else in</w:t>
      </w:r>
      <w:r w:rsidRPr="007F2F64">
        <w:rPr>
          <w:rFonts w:ascii="Georgia" w:eastAsia="Times New Roman" w:hAnsi="Georgia" w:cs="Times New Roman"/>
          <w:i/>
          <w:iCs/>
          <w:color w:val="020202"/>
        </w:rPr>
        <w:t>subordination</w:t>
      </w:r>
      <w:r w:rsidRPr="007F2F64">
        <w:rPr>
          <w:rFonts w:ascii="Georgia" w:eastAsia="Times New Roman" w:hAnsi="Georgia" w:cs="Times New Roman"/>
          <w:color w:val="020202"/>
        </w:rPr>
        <w:t> </w:t>
      </w:r>
      <w:r w:rsidRPr="008174C7">
        <w:rPr>
          <w:rFonts w:ascii="Georgia" w:eastAsia="Times New Roman" w:hAnsi="Georgia" w:cs="Times New Roman"/>
          <w:color w:val="020202"/>
        </w:rPr>
        <w:t>to it.</w:t>
      </w:r>
    </w:p>
    <w:p w:rsidR="007F2F64" w:rsidRPr="007F2F64" w:rsidRDefault="007F2F64" w:rsidP="008174C7">
      <w:pPr>
        <w:spacing w:after="336" w:line="336" w:lineRule="atLeast"/>
        <w:rPr>
          <w:rFonts w:ascii="Georgia" w:eastAsia="Times New Roman" w:hAnsi="Georgia" w:cs="Times New Roman"/>
          <w:color w:val="020202"/>
        </w:rPr>
      </w:pPr>
      <w:r w:rsidRPr="008174C7">
        <w:rPr>
          <w:rFonts w:ascii="Georgia" w:eastAsia="Times New Roman" w:hAnsi="Georgia" w:cs="Times New Roman"/>
          <w:color w:val="020202"/>
        </w:rPr>
        <w:t>Government is founded</w:t>
      </w:r>
      <w:r w:rsidRPr="007F2F64">
        <w:rPr>
          <w:rFonts w:ascii="Georgia" w:eastAsia="Times New Roman" w:hAnsi="Georgia" w:cs="Times New Roman"/>
          <w:color w:val="020202"/>
        </w:rPr>
        <w:t> </w:t>
      </w:r>
      <w:r w:rsidRPr="007F2F64">
        <w:rPr>
          <w:rFonts w:ascii="Georgia" w:eastAsia="Times New Roman" w:hAnsi="Georgia" w:cs="Times New Roman"/>
          <w:i/>
          <w:iCs/>
          <w:color w:val="020202"/>
        </w:rPr>
        <w:t>immediately</w:t>
      </w:r>
      <w:r w:rsidRPr="007F2F64">
        <w:rPr>
          <w:rFonts w:ascii="Georgia" w:eastAsia="Times New Roman" w:hAnsi="Georgia" w:cs="Times New Roman"/>
          <w:color w:val="020202"/>
        </w:rPr>
        <w:t> </w:t>
      </w:r>
      <w:r w:rsidRPr="008174C7">
        <w:rPr>
          <w:rFonts w:ascii="Georgia" w:eastAsia="Times New Roman" w:hAnsi="Georgia" w:cs="Times New Roman"/>
          <w:color w:val="020202"/>
        </w:rPr>
        <w:t>on the necessities of human nature, and</w:t>
      </w:r>
      <w:r w:rsidRPr="007F2F64">
        <w:rPr>
          <w:rFonts w:ascii="Georgia" w:eastAsia="Times New Roman" w:hAnsi="Georgia" w:cs="Times New Roman"/>
          <w:color w:val="020202"/>
        </w:rPr>
        <w:t xml:space="preserve"> </w:t>
      </w:r>
      <w:r w:rsidRPr="007F2F64">
        <w:rPr>
          <w:rFonts w:ascii="Georgia" w:eastAsia="Times New Roman" w:hAnsi="Georgia" w:cs="Times New Roman"/>
          <w:i/>
          <w:iCs/>
          <w:color w:val="020202"/>
        </w:rPr>
        <w:t>ultimately</w:t>
      </w:r>
      <w:r w:rsidRPr="007F2F64">
        <w:rPr>
          <w:rFonts w:ascii="Georgia" w:eastAsia="Times New Roman" w:hAnsi="Georgia" w:cs="Times New Roman"/>
          <w:color w:val="020202"/>
        </w:rPr>
        <w:t> </w:t>
      </w:r>
      <w:r w:rsidRPr="008174C7">
        <w:rPr>
          <w:rFonts w:ascii="Georgia" w:eastAsia="Times New Roman" w:hAnsi="Georgia" w:cs="Times New Roman"/>
          <w:color w:val="020202"/>
        </w:rPr>
        <w:t xml:space="preserve">on the will of God, the author of nature; who has not left it to men in general to choose, whether they will be members of society or not, but at the hazard of their senses if not of their lives. Yet it is left to every man as he comes of age to </w:t>
      </w:r>
      <w:proofErr w:type="spellStart"/>
      <w:r w:rsidRPr="008174C7">
        <w:rPr>
          <w:rFonts w:ascii="Georgia" w:eastAsia="Times New Roman" w:hAnsi="Georgia" w:cs="Times New Roman"/>
          <w:color w:val="020202"/>
        </w:rPr>
        <w:t>chuse</w:t>
      </w:r>
      <w:proofErr w:type="spellEnd"/>
      <w:r w:rsidRPr="007F2F64">
        <w:rPr>
          <w:rFonts w:ascii="Georgia" w:eastAsia="Times New Roman" w:hAnsi="Georgia" w:cs="Times New Roman"/>
          <w:color w:val="020202"/>
        </w:rPr>
        <w:t> </w:t>
      </w:r>
      <w:r w:rsidRPr="007F2F64">
        <w:rPr>
          <w:rFonts w:ascii="Georgia" w:eastAsia="Times New Roman" w:hAnsi="Georgia" w:cs="Times New Roman"/>
          <w:i/>
          <w:iCs/>
          <w:color w:val="020202"/>
        </w:rPr>
        <w:t>what society</w:t>
      </w:r>
      <w:r w:rsidRPr="007F2F64">
        <w:rPr>
          <w:rFonts w:ascii="Georgia" w:eastAsia="Times New Roman" w:hAnsi="Georgia" w:cs="Times New Roman"/>
          <w:color w:val="020202"/>
        </w:rPr>
        <w:t> </w:t>
      </w:r>
      <w:r w:rsidRPr="008174C7">
        <w:rPr>
          <w:rFonts w:ascii="Georgia" w:eastAsia="Times New Roman" w:hAnsi="Georgia" w:cs="Times New Roman"/>
          <w:color w:val="020202"/>
        </w:rPr>
        <w:t>he will continue to belong to</w:t>
      </w:r>
      <w:r w:rsidRPr="007F2F64">
        <w:rPr>
          <w:rFonts w:ascii="Georgia" w:eastAsia="Times New Roman" w:hAnsi="Georgia" w:cs="Times New Roman"/>
          <w:color w:val="020202"/>
        </w:rPr>
        <w:t>…</w:t>
      </w:r>
      <w:bookmarkEnd w:id="0"/>
    </w:p>
    <w:sectPr w:rsidR="007F2F64" w:rsidRPr="007F2F64" w:rsidSect="007F2F64">
      <w:pgSz w:w="12240" w:h="15840"/>
      <w:pgMar w:top="1440" w:right="1440" w:bottom="1440" w:left="144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20AE5"/>
    <w:multiLevelType w:val="multilevel"/>
    <w:tmpl w:val="644C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4C7"/>
    <w:rsid w:val="007F2F64"/>
    <w:rsid w:val="008174C7"/>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18B4E-A1FE-4355-A06C-193B7BFD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74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74C7"/>
    <w:rPr>
      <w:rFonts w:ascii="Times New Roman" w:eastAsia="Times New Roman" w:hAnsi="Times New Roman" w:cs="Times New Roman"/>
      <w:b/>
      <w:bCs/>
      <w:sz w:val="36"/>
      <w:szCs w:val="36"/>
    </w:rPr>
  </w:style>
  <w:style w:type="paragraph" w:customStyle="1" w:styleId="single-docinfo-author">
    <w:name w:val="single-docinfo-author"/>
    <w:basedOn w:val="Normal"/>
    <w:rsid w:val="00817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ngle-docinfo-date">
    <w:name w:val="single-docinfo-date"/>
    <w:basedOn w:val="Normal"/>
    <w:rsid w:val="008174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74C7"/>
    <w:rPr>
      <w:color w:val="0000FF"/>
      <w:u w:val="single"/>
    </w:rPr>
  </w:style>
  <w:style w:type="paragraph" w:styleId="NormalWeb">
    <w:name w:val="Normal (Web)"/>
    <w:basedOn w:val="Normal"/>
    <w:uiPriority w:val="99"/>
    <w:semiHidden/>
    <w:unhideWhenUsed/>
    <w:rsid w:val="008174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74C7"/>
  </w:style>
  <w:style w:type="character" w:styleId="Emphasis">
    <w:name w:val="Emphasis"/>
    <w:basedOn w:val="DefaultParagraphFont"/>
    <w:uiPriority w:val="20"/>
    <w:qFormat/>
    <w:rsid w:val="008174C7"/>
    <w:rPr>
      <w:i/>
      <w:iCs/>
    </w:rPr>
  </w:style>
  <w:style w:type="character" w:styleId="LineNumber">
    <w:name w:val="line number"/>
    <w:basedOn w:val="DefaultParagraphFont"/>
    <w:uiPriority w:val="99"/>
    <w:semiHidden/>
    <w:unhideWhenUsed/>
    <w:rsid w:val="007F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984664">
      <w:bodyDiv w:val="1"/>
      <w:marLeft w:val="0"/>
      <w:marRight w:val="0"/>
      <w:marTop w:val="0"/>
      <w:marBottom w:val="0"/>
      <w:divBdr>
        <w:top w:val="none" w:sz="0" w:space="0" w:color="auto"/>
        <w:left w:val="none" w:sz="0" w:space="0" w:color="auto"/>
        <w:bottom w:val="none" w:sz="0" w:space="0" w:color="auto"/>
        <w:right w:val="none" w:sz="0" w:space="0" w:color="auto"/>
      </w:divBdr>
      <w:divsChild>
        <w:div w:id="662464601">
          <w:marLeft w:val="0"/>
          <w:marRight w:val="0"/>
          <w:marTop w:val="0"/>
          <w:marBottom w:val="0"/>
          <w:divBdr>
            <w:top w:val="none" w:sz="0" w:space="0" w:color="auto"/>
            <w:left w:val="none" w:sz="0" w:space="0" w:color="auto"/>
            <w:bottom w:val="none" w:sz="0" w:space="0" w:color="auto"/>
            <w:right w:val="none" w:sz="0" w:space="0" w:color="auto"/>
          </w:divBdr>
        </w:div>
        <w:div w:id="194776478">
          <w:marLeft w:val="0"/>
          <w:marRight w:val="0"/>
          <w:marTop w:val="0"/>
          <w:marBottom w:val="0"/>
          <w:divBdr>
            <w:top w:val="none" w:sz="0" w:space="0" w:color="auto"/>
            <w:left w:val="none" w:sz="0" w:space="0" w:color="auto"/>
            <w:bottom w:val="none" w:sz="0" w:space="0" w:color="auto"/>
            <w:right w:val="none" w:sz="0" w:space="0" w:color="auto"/>
          </w:divBdr>
          <w:divsChild>
            <w:div w:id="2032342755">
              <w:marLeft w:val="0"/>
              <w:marRight w:val="0"/>
              <w:marTop w:val="0"/>
              <w:marBottom w:val="0"/>
              <w:divBdr>
                <w:top w:val="none" w:sz="0" w:space="12" w:color="auto"/>
                <w:left w:val="none" w:sz="0" w:space="17" w:color="auto"/>
                <w:bottom w:val="none" w:sz="0" w:space="12" w:color="auto"/>
                <w:right w:val="none" w:sz="0" w:space="17"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2016-10-04T15:28:00Z</dcterms:created>
  <dcterms:modified xsi:type="dcterms:W3CDTF">2016-10-04T15:43:00Z</dcterms:modified>
</cp:coreProperties>
</file>