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4E" w:rsidRPr="000B574E" w:rsidRDefault="000B574E" w:rsidP="000B574E">
      <w:pPr>
        <w:pStyle w:val="NormalWeb"/>
        <w:rPr>
          <w:b/>
          <w:color w:val="000000"/>
          <w:u w:val="single"/>
        </w:rPr>
      </w:pPr>
      <w:r>
        <w:rPr>
          <w:b/>
          <w:color w:val="000000"/>
          <w:u w:val="single"/>
        </w:rPr>
        <w:t>Formative Quiz 1.3</w:t>
      </w:r>
    </w:p>
    <w:p w:rsidR="000B574E" w:rsidRPr="000B574E" w:rsidRDefault="000B574E" w:rsidP="0049303F">
      <w:pPr>
        <w:pStyle w:val="NormalWeb"/>
        <w:rPr>
          <w:b/>
          <w:color w:val="000000"/>
        </w:rPr>
      </w:pPr>
      <w:r>
        <w:rPr>
          <w:b/>
          <w:color w:val="000000"/>
        </w:rPr>
        <w:t>Questions 1-4 refer to the excerpt below.</w:t>
      </w:r>
    </w:p>
    <w:p w:rsidR="0049303F" w:rsidRPr="000B574E" w:rsidRDefault="0049303F" w:rsidP="0049303F">
      <w:pPr>
        <w:pStyle w:val="NormalWeb"/>
        <w:rPr>
          <w:color w:val="000000"/>
          <w:sz w:val="20"/>
          <w:szCs w:val="20"/>
        </w:rPr>
      </w:pPr>
      <w:r w:rsidRPr="000B574E">
        <w:rPr>
          <w:color w:val="000000"/>
          <w:sz w:val="20"/>
          <w:szCs w:val="20"/>
        </w:rPr>
        <w:t xml:space="preserve">October 1670-ACT XII. What time Indians to </w:t>
      </w:r>
      <w:proofErr w:type="gramStart"/>
      <w:r w:rsidRPr="000B574E">
        <w:rPr>
          <w:color w:val="000000"/>
          <w:sz w:val="20"/>
          <w:szCs w:val="20"/>
        </w:rPr>
        <w:t>serve.</w:t>
      </w:r>
      <w:proofErr w:type="gramEnd"/>
    </w:p>
    <w:p w:rsidR="0049303F" w:rsidRPr="000B574E" w:rsidRDefault="0049303F" w:rsidP="0049303F">
      <w:pPr>
        <w:pStyle w:val="NormalWeb"/>
        <w:rPr>
          <w:color w:val="000000"/>
          <w:sz w:val="20"/>
          <w:szCs w:val="20"/>
        </w:rPr>
      </w:pPr>
      <w:r w:rsidRPr="000B574E">
        <w:rPr>
          <w:color w:val="000000"/>
          <w:sz w:val="20"/>
          <w:szCs w:val="20"/>
        </w:rPr>
        <w:t>[</w:t>
      </w:r>
      <w:r w:rsidRPr="000B574E">
        <w:rPr>
          <w:i/>
          <w:iCs/>
          <w:color w:val="000000"/>
          <w:sz w:val="20"/>
          <w:szCs w:val="20"/>
        </w:rPr>
        <w:t>This law created an additional distinction between African Americans and Native Americans. It was an attempt to make lifetime servitude the normal condition for all Africans imported into Virginia. The legislators repealed this statute in November 1682.</w:t>
      </w:r>
      <w:r w:rsidRPr="000B574E">
        <w:rPr>
          <w:color w:val="000000"/>
          <w:sz w:val="20"/>
          <w:szCs w:val="20"/>
        </w:rPr>
        <w:t>]</w:t>
      </w:r>
    </w:p>
    <w:p w:rsidR="0049303F" w:rsidRPr="000B574E" w:rsidRDefault="0049303F" w:rsidP="0049303F">
      <w:pPr>
        <w:pStyle w:val="NormalWeb"/>
        <w:rPr>
          <w:color w:val="000000"/>
          <w:sz w:val="20"/>
          <w:szCs w:val="20"/>
        </w:rPr>
      </w:pPr>
      <w:r w:rsidRPr="000B574E">
        <w:rPr>
          <w:color w:val="000000"/>
          <w:sz w:val="20"/>
          <w:szCs w:val="20"/>
        </w:rPr>
        <w:t>WHEREAS some dispute have arisen whither Indians taken in war by any other nation, and by that nation that taketh them sold to the English, are servants for life or term of years, It is resolved and enacted that all servants not being Christians imported into this colony by shipping shall be slaves for their lives; but what shall come by land shall serve, if boys or girls, until thirty years of age, if men or women twelve years and no longer.</w:t>
      </w:r>
    </w:p>
    <w:p w:rsidR="0049303F" w:rsidRPr="000B574E" w:rsidRDefault="0049303F" w:rsidP="0049303F">
      <w:pPr>
        <w:pStyle w:val="NoSpacing"/>
        <w:jc w:val="right"/>
        <w:rPr>
          <w:rFonts w:ascii="Times New Roman" w:hAnsi="Times New Roman" w:cs="Times New Roman"/>
          <w:b/>
          <w:sz w:val="20"/>
          <w:szCs w:val="20"/>
          <w:shd w:val="clear" w:color="auto" w:fill="FFFFFF"/>
        </w:rPr>
      </w:pPr>
      <w:r w:rsidRPr="000B574E">
        <w:rPr>
          <w:rFonts w:ascii="Times New Roman" w:hAnsi="Times New Roman" w:cs="Times New Roman"/>
          <w:b/>
          <w:sz w:val="20"/>
          <w:szCs w:val="20"/>
          <w:shd w:val="clear" w:color="auto" w:fill="FFFFFF"/>
        </w:rPr>
        <w:t>The House of Burgesses on Slavery 1670</w:t>
      </w:r>
    </w:p>
    <w:p w:rsidR="0049303F" w:rsidRPr="000B574E" w:rsidRDefault="0049303F" w:rsidP="0049303F">
      <w:pPr>
        <w:pStyle w:val="NoSpacing"/>
        <w:jc w:val="right"/>
        <w:rPr>
          <w:rFonts w:ascii="Times New Roman" w:hAnsi="Times New Roman" w:cs="Times New Roman"/>
          <w:b/>
          <w:sz w:val="20"/>
          <w:szCs w:val="20"/>
          <w:shd w:val="clear" w:color="auto" w:fill="FFFFFF"/>
        </w:rPr>
      </w:pPr>
      <w:r w:rsidRPr="000B574E">
        <w:rPr>
          <w:rFonts w:ascii="Times New Roman" w:hAnsi="Times New Roman" w:cs="Times New Roman"/>
          <w:b/>
          <w:sz w:val="20"/>
          <w:szCs w:val="20"/>
          <w:shd w:val="clear" w:color="auto" w:fill="FFFFFF"/>
        </w:rPr>
        <w:t xml:space="preserve">Source: </w:t>
      </w:r>
      <w:proofErr w:type="spellStart"/>
      <w:r w:rsidRPr="000B574E">
        <w:rPr>
          <w:rFonts w:ascii="Times New Roman" w:hAnsi="Times New Roman" w:cs="Times New Roman"/>
          <w:b/>
          <w:sz w:val="20"/>
          <w:szCs w:val="20"/>
          <w:shd w:val="clear" w:color="auto" w:fill="FFFFFF"/>
        </w:rPr>
        <w:t>Hening</w:t>
      </w:r>
      <w:proofErr w:type="spellEnd"/>
      <w:r w:rsidRPr="000B574E">
        <w:rPr>
          <w:rFonts w:ascii="Times New Roman" w:hAnsi="Times New Roman" w:cs="Times New Roman"/>
          <w:b/>
          <w:sz w:val="20"/>
          <w:szCs w:val="20"/>
          <w:shd w:val="clear" w:color="auto" w:fill="FFFFFF"/>
        </w:rPr>
        <w:t xml:space="preserve">, ed., </w:t>
      </w:r>
      <w:proofErr w:type="gramStart"/>
      <w:r w:rsidRPr="000B574E">
        <w:rPr>
          <w:rFonts w:ascii="Times New Roman" w:hAnsi="Times New Roman" w:cs="Times New Roman"/>
          <w:b/>
          <w:sz w:val="20"/>
          <w:szCs w:val="20"/>
          <w:shd w:val="clear" w:color="auto" w:fill="FFFFFF"/>
        </w:rPr>
        <w:t>The</w:t>
      </w:r>
      <w:proofErr w:type="gramEnd"/>
      <w:r w:rsidRPr="000B574E">
        <w:rPr>
          <w:rFonts w:ascii="Times New Roman" w:hAnsi="Times New Roman" w:cs="Times New Roman"/>
          <w:b/>
          <w:sz w:val="20"/>
          <w:szCs w:val="20"/>
          <w:shd w:val="clear" w:color="auto" w:fill="FFFFFF"/>
        </w:rPr>
        <w:t xml:space="preserve"> Statutes at Large, vol. 2, p. 283.</w:t>
      </w:r>
    </w:p>
    <w:p w:rsidR="0049303F" w:rsidRPr="0009396E" w:rsidRDefault="0049303F" w:rsidP="0049303F">
      <w:pPr>
        <w:pStyle w:val="NoSpacing"/>
        <w:jc w:val="right"/>
        <w:rPr>
          <w:rFonts w:ascii="Times New Roman" w:hAnsi="Times New Roman" w:cs="Times New Roman"/>
          <w:b/>
          <w:sz w:val="24"/>
          <w:szCs w:val="24"/>
          <w:shd w:val="clear" w:color="auto" w:fill="FFFFFF"/>
        </w:rPr>
      </w:pPr>
    </w:p>
    <w:p w:rsidR="0049303F" w:rsidRPr="0009396E" w:rsidRDefault="0049303F" w:rsidP="0049303F">
      <w:pPr>
        <w:pStyle w:val="NoSpacing"/>
        <w:numPr>
          <w:ilvl w:val="0"/>
          <w:numId w:val="2"/>
        </w:numPr>
        <w:rPr>
          <w:rFonts w:ascii="Times New Roman" w:hAnsi="Times New Roman" w:cs="Times New Roman"/>
          <w:sz w:val="24"/>
          <w:szCs w:val="24"/>
        </w:rPr>
      </w:pPr>
      <w:r w:rsidRPr="0009396E">
        <w:rPr>
          <w:rFonts w:ascii="Times New Roman" w:hAnsi="Times New Roman" w:cs="Times New Roman"/>
          <w:sz w:val="24"/>
          <w:szCs w:val="24"/>
          <w:shd w:val="clear" w:color="auto" w:fill="FFFFFF"/>
        </w:rPr>
        <w:t>Which of the following most directly caused Africans to be enslaved for life during the colonial period?</w:t>
      </w:r>
      <w:r w:rsidR="00315543" w:rsidRPr="0009396E">
        <w:rPr>
          <w:rFonts w:ascii="Times New Roman" w:hAnsi="Times New Roman" w:cs="Times New Roman"/>
          <w:sz w:val="24"/>
          <w:szCs w:val="24"/>
          <w:shd w:val="clear" w:color="auto" w:fill="FFFFFF"/>
        </w:rPr>
        <w:t xml:space="preserve"> (Causation)</w:t>
      </w:r>
    </w:p>
    <w:p w:rsidR="0049303F" w:rsidRPr="0009396E" w:rsidRDefault="0049303F"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Columbian Exchange</w:t>
      </w:r>
    </w:p>
    <w:p w:rsidR="0049303F" w:rsidRPr="0009396E" w:rsidRDefault="0049303F"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Transatlantic slave trade</w:t>
      </w:r>
    </w:p>
    <w:p w:rsidR="0049303F" w:rsidRPr="0009396E" w:rsidRDefault="0049303F"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Mercantilism</w:t>
      </w:r>
    </w:p>
    <w:p w:rsidR="0049303F" w:rsidRPr="0009396E" w:rsidRDefault="0049303F"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Salutary Neglect</w:t>
      </w:r>
    </w:p>
    <w:p w:rsidR="00315543" w:rsidRPr="0009396E" w:rsidRDefault="00315543" w:rsidP="00315543">
      <w:pPr>
        <w:pStyle w:val="NoSpacing"/>
        <w:ind w:left="1440"/>
        <w:rPr>
          <w:rFonts w:ascii="Times New Roman" w:hAnsi="Times New Roman" w:cs="Times New Roman"/>
          <w:sz w:val="24"/>
          <w:szCs w:val="24"/>
        </w:rPr>
      </w:pPr>
    </w:p>
    <w:p w:rsidR="00AC3315" w:rsidRPr="0009396E" w:rsidRDefault="00315543" w:rsidP="00315543">
      <w:pPr>
        <w:pStyle w:val="NoSpacing"/>
        <w:numPr>
          <w:ilvl w:val="0"/>
          <w:numId w:val="2"/>
        </w:numPr>
        <w:rPr>
          <w:rFonts w:ascii="Times New Roman" w:hAnsi="Times New Roman" w:cs="Times New Roman"/>
          <w:sz w:val="24"/>
          <w:szCs w:val="24"/>
        </w:rPr>
      </w:pPr>
      <w:r w:rsidRPr="0009396E">
        <w:rPr>
          <w:rFonts w:ascii="Times New Roman" w:hAnsi="Times New Roman" w:cs="Times New Roman"/>
          <w:sz w:val="24"/>
          <w:szCs w:val="24"/>
        </w:rPr>
        <w:t>Which of the following would best demonstrate the relationship between European colonists and Native Americans? (Contextualization)</w:t>
      </w:r>
    </w:p>
    <w:p w:rsidR="00315543" w:rsidRPr="0009396E" w:rsidRDefault="00315543"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Native Americans and Europeans had peaceful relations focused on trade and economic exchange</w:t>
      </w:r>
    </w:p>
    <w:p w:rsidR="00315543" w:rsidRPr="0009396E" w:rsidRDefault="00315543"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Europeans intentionally decimated the population of Native Americans</w:t>
      </w:r>
    </w:p>
    <w:p w:rsidR="00315543" w:rsidRPr="0009396E" w:rsidRDefault="00315543"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Europeans viewed the Native Americans as a labor source for economic expansion in the New World.</w:t>
      </w:r>
    </w:p>
    <w:p w:rsidR="00315543" w:rsidRPr="0009396E" w:rsidRDefault="00315543"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 xml:space="preserve">Native Americans viewed Europeans as potential rivals and sought to express dominance over new settlers. </w:t>
      </w:r>
    </w:p>
    <w:p w:rsidR="00315543" w:rsidRPr="0009396E" w:rsidRDefault="00315543" w:rsidP="00315543">
      <w:pPr>
        <w:pStyle w:val="NoSpacing"/>
        <w:ind w:left="1440"/>
        <w:rPr>
          <w:rFonts w:ascii="Times New Roman" w:hAnsi="Times New Roman" w:cs="Times New Roman"/>
          <w:sz w:val="24"/>
          <w:szCs w:val="24"/>
        </w:rPr>
      </w:pPr>
    </w:p>
    <w:p w:rsidR="00315543" w:rsidRPr="0009396E" w:rsidRDefault="00315543" w:rsidP="0049303F">
      <w:pPr>
        <w:pStyle w:val="NoSpacing"/>
        <w:numPr>
          <w:ilvl w:val="0"/>
          <w:numId w:val="2"/>
        </w:numPr>
        <w:rPr>
          <w:rFonts w:ascii="Times New Roman" w:hAnsi="Times New Roman" w:cs="Times New Roman"/>
          <w:sz w:val="24"/>
          <w:szCs w:val="24"/>
        </w:rPr>
      </w:pPr>
      <w:r w:rsidRPr="0009396E">
        <w:rPr>
          <w:rFonts w:ascii="Times New Roman" w:hAnsi="Times New Roman" w:cs="Times New Roman"/>
          <w:sz w:val="24"/>
          <w:szCs w:val="24"/>
        </w:rPr>
        <w:t xml:space="preserve">According to this policy, which is the most similar to the status of </w:t>
      </w:r>
      <w:bookmarkStart w:id="0" w:name="_GoBack"/>
      <w:bookmarkEnd w:id="0"/>
      <w:r w:rsidRPr="0009396E">
        <w:rPr>
          <w:rFonts w:ascii="Times New Roman" w:hAnsi="Times New Roman" w:cs="Times New Roman"/>
          <w:sz w:val="24"/>
          <w:szCs w:val="24"/>
        </w:rPr>
        <w:t>Native Americans following Bacon’s Rebellion</w:t>
      </w:r>
      <w:r w:rsidR="001873BE" w:rsidRPr="0009396E">
        <w:rPr>
          <w:rFonts w:ascii="Times New Roman" w:hAnsi="Times New Roman" w:cs="Times New Roman"/>
          <w:sz w:val="24"/>
          <w:szCs w:val="24"/>
        </w:rPr>
        <w:t>? (Comparison)</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Enslaved Africans</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Indentured laborers</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Freed slaves</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Yeoman farmers</w:t>
      </w:r>
    </w:p>
    <w:p w:rsidR="001873BE" w:rsidRPr="0009396E" w:rsidRDefault="001873BE" w:rsidP="001873BE">
      <w:pPr>
        <w:pStyle w:val="NoSpacing"/>
        <w:ind w:left="1440"/>
        <w:rPr>
          <w:rFonts w:ascii="Times New Roman" w:hAnsi="Times New Roman" w:cs="Times New Roman"/>
          <w:sz w:val="24"/>
          <w:szCs w:val="24"/>
        </w:rPr>
      </w:pPr>
    </w:p>
    <w:p w:rsidR="00AC3315" w:rsidRPr="0009396E" w:rsidRDefault="001873BE" w:rsidP="001873BE">
      <w:pPr>
        <w:pStyle w:val="NoSpacing"/>
        <w:numPr>
          <w:ilvl w:val="0"/>
          <w:numId w:val="2"/>
        </w:numPr>
        <w:rPr>
          <w:rFonts w:ascii="Times New Roman" w:hAnsi="Times New Roman" w:cs="Times New Roman"/>
          <w:sz w:val="24"/>
          <w:szCs w:val="24"/>
        </w:rPr>
      </w:pPr>
      <w:r w:rsidRPr="0009396E">
        <w:rPr>
          <w:rFonts w:ascii="Times New Roman" w:hAnsi="Times New Roman" w:cs="Times New Roman"/>
          <w:sz w:val="24"/>
          <w:szCs w:val="24"/>
        </w:rPr>
        <w:t>Which of the following is most different from the ideas expressed in the legislative statute above?</w:t>
      </w:r>
      <w:r w:rsidR="002816E7" w:rsidRPr="0009396E">
        <w:rPr>
          <w:rFonts w:ascii="Times New Roman" w:hAnsi="Times New Roman" w:cs="Times New Roman"/>
          <w:sz w:val="24"/>
          <w:szCs w:val="24"/>
        </w:rPr>
        <w:t xml:space="preserve"> (Change over time)</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sz w:val="24"/>
          <w:szCs w:val="24"/>
        </w:rPr>
        <w:t>Bacon’s Rebellion</w:t>
      </w:r>
      <w:r w:rsidR="002816E7" w:rsidRPr="0009396E">
        <w:rPr>
          <w:rFonts w:ascii="Times New Roman" w:hAnsi="Times New Roman" w:cs="Times New Roman"/>
          <w:sz w:val="24"/>
          <w:szCs w:val="24"/>
        </w:rPr>
        <w:t xml:space="preserve"> (1676) Calling for government intervention to resolve the conflict over frontier territories between colonists and Native Americans. </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i/>
          <w:sz w:val="24"/>
          <w:szCs w:val="24"/>
        </w:rPr>
        <w:t>Northwest Ordinance</w:t>
      </w:r>
      <w:r w:rsidR="002816E7" w:rsidRPr="0009396E">
        <w:rPr>
          <w:rFonts w:ascii="Times New Roman" w:hAnsi="Times New Roman" w:cs="Times New Roman"/>
          <w:i/>
          <w:sz w:val="24"/>
          <w:szCs w:val="24"/>
        </w:rPr>
        <w:t xml:space="preserve"> (1787)</w:t>
      </w:r>
      <w:r w:rsidR="002816E7" w:rsidRPr="0009396E">
        <w:rPr>
          <w:rFonts w:ascii="Times New Roman" w:hAnsi="Times New Roman" w:cs="Times New Roman"/>
          <w:sz w:val="24"/>
          <w:szCs w:val="24"/>
        </w:rPr>
        <w:t xml:space="preserve"> Establishing for the creation of new states in the Northwest Territory</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i/>
          <w:sz w:val="24"/>
          <w:szCs w:val="24"/>
        </w:rPr>
        <w:t>Article I section IX of the United States Constitution</w:t>
      </w:r>
      <w:r w:rsidR="002816E7" w:rsidRPr="0009396E">
        <w:rPr>
          <w:rFonts w:ascii="Times New Roman" w:hAnsi="Times New Roman" w:cs="Times New Roman"/>
          <w:i/>
          <w:sz w:val="24"/>
          <w:szCs w:val="24"/>
        </w:rPr>
        <w:t xml:space="preserve"> (1789)</w:t>
      </w:r>
      <w:r w:rsidR="002816E7" w:rsidRPr="0009396E">
        <w:rPr>
          <w:rFonts w:ascii="Times New Roman" w:hAnsi="Times New Roman" w:cs="Times New Roman"/>
          <w:sz w:val="24"/>
          <w:szCs w:val="24"/>
        </w:rPr>
        <w:t xml:space="preserve"> outlawing the direct importation of slaves after 1808</w:t>
      </w:r>
    </w:p>
    <w:p w:rsidR="001873BE" w:rsidRPr="0009396E" w:rsidRDefault="001873BE" w:rsidP="002816E7">
      <w:pPr>
        <w:pStyle w:val="NoSpacing"/>
        <w:numPr>
          <w:ilvl w:val="1"/>
          <w:numId w:val="2"/>
        </w:numPr>
        <w:ind w:left="990" w:hanging="720"/>
        <w:rPr>
          <w:rFonts w:ascii="Times New Roman" w:hAnsi="Times New Roman" w:cs="Times New Roman"/>
          <w:sz w:val="24"/>
          <w:szCs w:val="24"/>
        </w:rPr>
      </w:pPr>
      <w:r w:rsidRPr="0009396E">
        <w:rPr>
          <w:rFonts w:ascii="Times New Roman" w:hAnsi="Times New Roman" w:cs="Times New Roman"/>
          <w:i/>
          <w:sz w:val="24"/>
          <w:szCs w:val="24"/>
        </w:rPr>
        <w:t>Maryland Toleration Act (1649)</w:t>
      </w:r>
      <w:r w:rsidRPr="0009396E">
        <w:rPr>
          <w:rFonts w:ascii="Times New Roman" w:hAnsi="Times New Roman" w:cs="Times New Roman"/>
          <w:sz w:val="24"/>
          <w:szCs w:val="24"/>
        </w:rPr>
        <w:t xml:space="preserve"> mandating religious toleration for Christian denominations. </w:t>
      </w:r>
    </w:p>
    <w:p w:rsidR="001460C1" w:rsidRPr="0009396E" w:rsidRDefault="001460C1" w:rsidP="001460C1">
      <w:pPr>
        <w:pStyle w:val="NoSpacing"/>
        <w:rPr>
          <w:rFonts w:ascii="Times New Roman" w:hAnsi="Times New Roman" w:cs="Times New Roman"/>
          <w:sz w:val="24"/>
          <w:szCs w:val="24"/>
        </w:rPr>
      </w:pPr>
    </w:p>
    <w:p w:rsidR="001460C1" w:rsidRPr="0009396E" w:rsidRDefault="001460C1" w:rsidP="001460C1">
      <w:pPr>
        <w:pStyle w:val="NoSpacing"/>
        <w:rPr>
          <w:rFonts w:ascii="Times New Roman" w:hAnsi="Times New Roman" w:cs="Times New Roman"/>
          <w:sz w:val="24"/>
          <w:szCs w:val="24"/>
        </w:rPr>
      </w:pPr>
    </w:p>
    <w:p w:rsidR="000B574E" w:rsidRPr="000B574E" w:rsidRDefault="000B574E" w:rsidP="000B574E">
      <w:pPr>
        <w:pStyle w:val="NormalWeb"/>
        <w:rPr>
          <w:b/>
          <w:color w:val="000000"/>
        </w:rPr>
      </w:pPr>
      <w:r>
        <w:rPr>
          <w:b/>
          <w:color w:val="000000"/>
        </w:rPr>
        <w:t xml:space="preserve">Questions </w:t>
      </w:r>
      <w:r>
        <w:rPr>
          <w:b/>
          <w:color w:val="000000"/>
        </w:rPr>
        <w:t>5-7</w:t>
      </w:r>
      <w:r>
        <w:rPr>
          <w:b/>
          <w:color w:val="000000"/>
        </w:rPr>
        <w:t xml:space="preserve"> refer to the excerpt below.</w:t>
      </w:r>
    </w:p>
    <w:p w:rsidR="001460C1" w:rsidRPr="001460C1" w:rsidRDefault="000B574E" w:rsidP="000B574E">
      <w:pPr>
        <w:spacing w:line="240" w:lineRule="auto"/>
        <w:rPr>
          <w:rFonts w:ascii="Times New Roman" w:eastAsia="Times New Roman" w:hAnsi="Times New Roman" w:cs="Times New Roman"/>
          <w:sz w:val="24"/>
          <w:szCs w:val="24"/>
        </w:rPr>
      </w:pPr>
      <w:r w:rsidRPr="001460C1">
        <w:rPr>
          <w:rFonts w:ascii="Times New Roman" w:eastAsia="Times New Roman" w:hAnsi="Times New Roman" w:cs="Times New Roman"/>
          <w:color w:val="000000"/>
          <w:sz w:val="24"/>
          <w:szCs w:val="24"/>
        </w:rPr>
        <w:t xml:space="preserve"> </w:t>
      </w:r>
      <w:r w:rsidR="001460C1" w:rsidRPr="001460C1">
        <w:rPr>
          <w:rFonts w:ascii="Times New Roman" w:eastAsia="Times New Roman" w:hAnsi="Times New Roman" w:cs="Times New Roman"/>
          <w:color w:val="000000"/>
          <w:sz w:val="24"/>
          <w:szCs w:val="24"/>
        </w:rPr>
        <w:t>“The spring is now approaching, it pleased God the mortality began to cease amongst them, and the sick lame recovered… Afterwards they…began to plan their corn, in which service Squanto stood them in great stead, showing them both…how to set it, and after how to dress and tend it…”</w:t>
      </w:r>
    </w:p>
    <w:p w:rsidR="001460C1" w:rsidRPr="001460C1" w:rsidRDefault="001460C1" w:rsidP="001460C1">
      <w:pPr>
        <w:spacing w:line="240" w:lineRule="auto"/>
        <w:rPr>
          <w:rFonts w:ascii="Times New Roman" w:eastAsia="Times New Roman" w:hAnsi="Times New Roman" w:cs="Times New Roman"/>
          <w:sz w:val="24"/>
          <w:szCs w:val="24"/>
        </w:rPr>
      </w:pPr>
      <w:r w:rsidRPr="0009396E">
        <w:rPr>
          <w:rFonts w:ascii="Times New Roman" w:eastAsia="Times New Roman" w:hAnsi="Times New Roman" w:cs="Times New Roman"/>
          <w:color w:val="000000"/>
          <w:sz w:val="24"/>
          <w:szCs w:val="24"/>
        </w:rPr>
        <w:tab/>
      </w:r>
      <w:r w:rsidRPr="001460C1">
        <w:rPr>
          <w:rFonts w:ascii="Times New Roman" w:eastAsia="Times New Roman" w:hAnsi="Times New Roman" w:cs="Times New Roman"/>
          <w:color w:val="000000"/>
          <w:sz w:val="24"/>
          <w:szCs w:val="24"/>
        </w:rPr>
        <w:t xml:space="preserve">~William Bradford, Puritan Governor of Plymouth Colony, </w:t>
      </w:r>
      <w:proofErr w:type="gramStart"/>
      <w:r w:rsidRPr="001460C1">
        <w:rPr>
          <w:rFonts w:ascii="Times New Roman" w:eastAsia="Times New Roman" w:hAnsi="Times New Roman" w:cs="Times New Roman"/>
          <w:i/>
          <w:iCs/>
          <w:color w:val="000000"/>
          <w:sz w:val="24"/>
          <w:szCs w:val="24"/>
        </w:rPr>
        <w:t>A</w:t>
      </w:r>
      <w:proofErr w:type="gramEnd"/>
      <w:r w:rsidRPr="001460C1">
        <w:rPr>
          <w:rFonts w:ascii="Times New Roman" w:eastAsia="Times New Roman" w:hAnsi="Times New Roman" w:cs="Times New Roman"/>
          <w:i/>
          <w:iCs/>
          <w:color w:val="000000"/>
          <w:sz w:val="24"/>
          <w:szCs w:val="24"/>
        </w:rPr>
        <w:t xml:space="preserve"> History of Plymouth Plantation</w:t>
      </w:r>
    </w:p>
    <w:p w:rsidR="001460C1" w:rsidRPr="001460C1" w:rsidRDefault="001460C1" w:rsidP="001460C1">
      <w:pPr>
        <w:spacing w:after="0" w:line="240" w:lineRule="auto"/>
        <w:rPr>
          <w:rFonts w:ascii="Times New Roman" w:eastAsia="Times New Roman" w:hAnsi="Times New Roman" w:cs="Times New Roman"/>
          <w:sz w:val="24"/>
          <w:szCs w:val="24"/>
        </w:rPr>
      </w:pPr>
    </w:p>
    <w:p w:rsidR="001460C1" w:rsidRPr="001460C1" w:rsidRDefault="001460C1" w:rsidP="001460C1">
      <w:pPr>
        <w:spacing w:after="0" w:line="240" w:lineRule="auto"/>
        <w:ind w:left="36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 xml:space="preserve">5. </w:t>
      </w:r>
      <w:r w:rsidRPr="001460C1">
        <w:rPr>
          <w:rFonts w:ascii="Times New Roman" w:eastAsia="Times New Roman" w:hAnsi="Times New Roman" w:cs="Times New Roman"/>
          <w:color w:val="000000"/>
          <w:sz w:val="24"/>
          <w:szCs w:val="24"/>
        </w:rPr>
        <w:t>Which of the following events contradicts the above passage</w:t>
      </w:r>
      <w:proofErr w:type="gramStart"/>
      <w:r w:rsidRPr="001460C1">
        <w:rPr>
          <w:rFonts w:ascii="Times New Roman" w:eastAsia="Times New Roman" w:hAnsi="Times New Roman" w:cs="Times New Roman"/>
          <w:color w:val="000000"/>
          <w:sz w:val="24"/>
          <w:szCs w:val="24"/>
        </w:rPr>
        <w:t>?</w:t>
      </w:r>
      <w:r w:rsidR="0009396E">
        <w:rPr>
          <w:rFonts w:ascii="Times New Roman" w:eastAsia="Times New Roman" w:hAnsi="Times New Roman" w:cs="Times New Roman"/>
          <w:color w:val="000000"/>
          <w:sz w:val="24"/>
          <w:szCs w:val="24"/>
        </w:rPr>
        <w:t>(</w:t>
      </w:r>
      <w:proofErr w:type="gramEnd"/>
      <w:r w:rsidR="0009396E">
        <w:rPr>
          <w:rFonts w:ascii="Times New Roman" w:eastAsia="Times New Roman" w:hAnsi="Times New Roman" w:cs="Times New Roman"/>
          <w:color w:val="000000"/>
          <w:sz w:val="24"/>
          <w:szCs w:val="24"/>
        </w:rPr>
        <w:t>Comparison)</w:t>
      </w:r>
    </w:p>
    <w:p w:rsidR="001460C1" w:rsidRPr="0009396E" w:rsidRDefault="001460C1" w:rsidP="001460C1">
      <w:pPr>
        <w:pStyle w:val="ListParagraph"/>
        <w:numPr>
          <w:ilvl w:val="2"/>
          <w:numId w:val="3"/>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The Puritans’ close-knit community failed to peacefully include Native Americans</w:t>
      </w:r>
    </w:p>
    <w:p w:rsidR="001460C1" w:rsidRPr="0009396E" w:rsidRDefault="001460C1" w:rsidP="001460C1">
      <w:pPr>
        <w:pStyle w:val="ListParagraph"/>
        <w:numPr>
          <w:ilvl w:val="2"/>
          <w:numId w:val="3"/>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French Catholic missionaries forged alliances with natives.</w:t>
      </w:r>
    </w:p>
    <w:p w:rsidR="001460C1" w:rsidRPr="0009396E" w:rsidRDefault="001460C1" w:rsidP="001460C1">
      <w:pPr>
        <w:pStyle w:val="ListParagraph"/>
        <w:numPr>
          <w:ilvl w:val="2"/>
          <w:numId w:val="3"/>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The Spanish empire successfully incorporated natives into their society.</w:t>
      </w:r>
    </w:p>
    <w:p w:rsidR="001460C1" w:rsidRPr="0009396E" w:rsidRDefault="001460C1" w:rsidP="001460C1">
      <w:pPr>
        <w:pStyle w:val="ListParagraph"/>
        <w:numPr>
          <w:ilvl w:val="2"/>
          <w:numId w:val="3"/>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Many English adopted native traditions and customs.</w:t>
      </w:r>
    </w:p>
    <w:p w:rsidR="001460C1" w:rsidRPr="0009396E" w:rsidRDefault="001460C1" w:rsidP="001460C1">
      <w:pPr>
        <w:spacing w:after="0" w:line="240" w:lineRule="auto"/>
        <w:ind w:left="1800"/>
        <w:textAlignment w:val="baseline"/>
        <w:rPr>
          <w:rFonts w:ascii="Times New Roman" w:eastAsia="Times New Roman" w:hAnsi="Times New Roman" w:cs="Times New Roman"/>
          <w:color w:val="000000"/>
          <w:sz w:val="24"/>
          <w:szCs w:val="24"/>
        </w:rPr>
      </w:pPr>
    </w:p>
    <w:p w:rsidR="001460C1" w:rsidRPr="0009396E" w:rsidRDefault="001460C1" w:rsidP="001460C1">
      <w:pPr>
        <w:spacing w:after="0" w:line="240" w:lineRule="auto"/>
        <w:ind w:left="36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 xml:space="preserve">6. </w:t>
      </w:r>
      <w:r w:rsidRPr="001460C1">
        <w:rPr>
          <w:rFonts w:ascii="Times New Roman" w:eastAsia="Times New Roman" w:hAnsi="Times New Roman" w:cs="Times New Roman"/>
          <w:color w:val="000000"/>
          <w:sz w:val="24"/>
          <w:szCs w:val="24"/>
        </w:rPr>
        <w:t>The passage above illustrates the initial success of which type of economic system Puritans, and other early New England colonies, created and sustained?</w:t>
      </w:r>
      <w:r w:rsidR="0009396E">
        <w:rPr>
          <w:rFonts w:ascii="Times New Roman" w:eastAsia="Times New Roman" w:hAnsi="Times New Roman" w:cs="Times New Roman"/>
          <w:color w:val="000000"/>
          <w:sz w:val="24"/>
          <w:szCs w:val="24"/>
        </w:rPr>
        <w:t xml:space="preserve"> (Causation)</w:t>
      </w:r>
    </w:p>
    <w:p w:rsidR="001460C1" w:rsidRPr="0009396E" w:rsidRDefault="001460C1" w:rsidP="001460C1">
      <w:pPr>
        <w:pStyle w:val="ListParagraph"/>
        <w:numPr>
          <w:ilvl w:val="0"/>
          <w:numId w:val="8"/>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Cash crops, like sugar and molasses, using African slaves.</w:t>
      </w:r>
    </w:p>
    <w:p w:rsidR="001460C1" w:rsidRPr="0009396E" w:rsidRDefault="001460C1" w:rsidP="001460C1">
      <w:pPr>
        <w:pStyle w:val="ListParagraph"/>
        <w:numPr>
          <w:ilvl w:val="0"/>
          <w:numId w:val="8"/>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Mixed economy of family based agriculture and commerce</w:t>
      </w:r>
    </w:p>
    <w:p w:rsidR="001460C1" w:rsidRPr="0009396E" w:rsidRDefault="001460C1" w:rsidP="001460C1">
      <w:pPr>
        <w:pStyle w:val="ListParagraph"/>
        <w:numPr>
          <w:ilvl w:val="0"/>
          <w:numId w:val="8"/>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Export economy of cereal crops, like rice, using indentured servants and African slaves.</w:t>
      </w:r>
    </w:p>
    <w:p w:rsidR="001460C1" w:rsidRPr="0009396E" w:rsidRDefault="001460C1" w:rsidP="001460C1">
      <w:pPr>
        <w:pStyle w:val="ListParagraph"/>
        <w:numPr>
          <w:ilvl w:val="0"/>
          <w:numId w:val="8"/>
        </w:numPr>
        <w:spacing w:after="0" w:line="240" w:lineRule="auto"/>
        <w:ind w:left="810" w:hanging="45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Economy based on staple crops, like tobacco, using African slaves.</w:t>
      </w:r>
    </w:p>
    <w:p w:rsidR="001460C1" w:rsidRPr="001460C1" w:rsidRDefault="001460C1" w:rsidP="001460C1">
      <w:pPr>
        <w:spacing w:after="0" w:line="240" w:lineRule="auto"/>
        <w:ind w:left="2160"/>
        <w:textAlignment w:val="baseline"/>
        <w:rPr>
          <w:rFonts w:ascii="Times New Roman" w:eastAsia="Times New Roman" w:hAnsi="Times New Roman" w:cs="Times New Roman"/>
          <w:color w:val="000000"/>
          <w:sz w:val="24"/>
          <w:szCs w:val="24"/>
        </w:rPr>
      </w:pPr>
    </w:p>
    <w:p w:rsidR="001460C1" w:rsidRPr="0009396E" w:rsidRDefault="001460C1" w:rsidP="001460C1">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William Bradford’s quote is the best example of the English colonies ability to</w:t>
      </w:r>
      <w:r w:rsidR="0009396E">
        <w:rPr>
          <w:rFonts w:ascii="Times New Roman" w:eastAsia="Times New Roman" w:hAnsi="Times New Roman" w:cs="Times New Roman"/>
          <w:color w:val="000000"/>
          <w:sz w:val="24"/>
          <w:szCs w:val="24"/>
        </w:rPr>
        <w:t>….</w:t>
      </w:r>
      <w:r w:rsidRPr="0009396E">
        <w:rPr>
          <w:rFonts w:ascii="Times New Roman" w:eastAsia="Times New Roman" w:hAnsi="Times New Roman" w:cs="Times New Roman"/>
          <w:color w:val="000000"/>
          <w:sz w:val="24"/>
          <w:szCs w:val="24"/>
        </w:rPr>
        <w:t xml:space="preserve"> </w:t>
      </w:r>
      <w:r w:rsidR="00E07A56">
        <w:rPr>
          <w:rFonts w:ascii="Times New Roman" w:eastAsia="Times New Roman" w:hAnsi="Times New Roman" w:cs="Times New Roman"/>
          <w:color w:val="000000"/>
          <w:sz w:val="24"/>
          <w:szCs w:val="24"/>
        </w:rPr>
        <w:t>(argumentation)</w:t>
      </w:r>
    </w:p>
    <w:p w:rsidR="001460C1" w:rsidRPr="0009396E" w:rsidRDefault="001460C1" w:rsidP="001460C1">
      <w:pPr>
        <w:pStyle w:val="ListParagraph"/>
        <w:numPr>
          <w:ilvl w:val="0"/>
          <w:numId w:val="10"/>
        </w:numPr>
        <w:tabs>
          <w:tab w:val="left" w:pos="810"/>
        </w:tabs>
        <w:spacing w:after="0" w:line="240" w:lineRule="auto"/>
        <w:ind w:hanging="180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Create a successful establishment of ethnically diverse colonies.</w:t>
      </w:r>
    </w:p>
    <w:p w:rsidR="001460C1" w:rsidRPr="0009396E" w:rsidRDefault="001460C1" w:rsidP="0009396E">
      <w:pPr>
        <w:pStyle w:val="ListParagraph"/>
        <w:numPr>
          <w:ilvl w:val="0"/>
          <w:numId w:val="10"/>
        </w:numPr>
        <w:tabs>
          <w:tab w:val="left" w:pos="810"/>
        </w:tabs>
        <w:spacing w:after="0" w:line="240" w:lineRule="auto"/>
        <w:ind w:hanging="1800"/>
        <w:textAlignment w:val="baseline"/>
        <w:rPr>
          <w:rFonts w:ascii="Times New Roman" w:eastAsia="Times New Roman" w:hAnsi="Times New Roman" w:cs="Times New Roman"/>
          <w:color w:val="000000"/>
          <w:sz w:val="24"/>
          <w:szCs w:val="24"/>
        </w:rPr>
      </w:pPr>
      <w:r w:rsidRPr="0009396E">
        <w:rPr>
          <w:rFonts w:ascii="Times New Roman" w:eastAsia="Times New Roman" w:hAnsi="Times New Roman" w:cs="Times New Roman"/>
          <w:color w:val="000000"/>
          <w:sz w:val="24"/>
          <w:szCs w:val="24"/>
        </w:rPr>
        <w:t>Provide a haven for debtors.</w:t>
      </w:r>
    </w:p>
    <w:p w:rsidR="001460C1" w:rsidRPr="0009396E" w:rsidRDefault="001460C1" w:rsidP="001460C1">
      <w:pPr>
        <w:pStyle w:val="ListParagraph"/>
        <w:numPr>
          <w:ilvl w:val="0"/>
          <w:numId w:val="10"/>
        </w:numPr>
        <w:tabs>
          <w:tab w:val="left" w:pos="810"/>
        </w:tabs>
        <w:spacing w:after="0" w:line="240" w:lineRule="auto"/>
        <w:ind w:hanging="1800"/>
        <w:textAlignment w:val="baseline"/>
        <w:rPr>
          <w:rFonts w:ascii="Times New Roman" w:eastAsia="Times New Roman" w:hAnsi="Times New Roman" w:cs="Times New Roman"/>
          <w:color w:val="000000"/>
          <w:sz w:val="24"/>
          <w:szCs w:val="24"/>
        </w:rPr>
      </w:pPr>
      <w:r w:rsidRPr="0009396E">
        <w:rPr>
          <w:rFonts w:ascii="Times New Roman" w:hAnsi="Times New Roman" w:cs="Times New Roman"/>
          <w:color w:val="000000"/>
          <w:sz w:val="24"/>
          <w:szCs w:val="24"/>
        </w:rPr>
        <w:t>Create a successful establishment of close knit, homogenous societies</w:t>
      </w:r>
    </w:p>
    <w:p w:rsidR="0009396E" w:rsidRPr="0009396E" w:rsidRDefault="0009396E" w:rsidP="001460C1">
      <w:pPr>
        <w:pStyle w:val="ListParagraph"/>
        <w:numPr>
          <w:ilvl w:val="0"/>
          <w:numId w:val="10"/>
        </w:numPr>
        <w:tabs>
          <w:tab w:val="left" w:pos="810"/>
        </w:tabs>
        <w:spacing w:after="0" w:line="240" w:lineRule="auto"/>
        <w:ind w:hanging="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09396E">
        <w:rPr>
          <w:rFonts w:ascii="Times New Roman" w:eastAsia="Times New Roman" w:hAnsi="Times New Roman" w:cs="Times New Roman"/>
          <w:color w:val="000000"/>
          <w:sz w:val="24"/>
          <w:szCs w:val="24"/>
        </w:rPr>
        <w:t>rovide a haven for religious dissenters</w:t>
      </w:r>
      <w:r>
        <w:rPr>
          <w:rFonts w:ascii="Times New Roman" w:eastAsia="Times New Roman" w:hAnsi="Times New Roman" w:cs="Times New Roman"/>
          <w:color w:val="000000"/>
          <w:sz w:val="24"/>
          <w:szCs w:val="24"/>
        </w:rPr>
        <w:t xml:space="preserve"> </w:t>
      </w:r>
    </w:p>
    <w:p w:rsidR="00E07A56" w:rsidRDefault="00E07A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460C1" w:rsidRPr="000B574E" w:rsidRDefault="000B574E" w:rsidP="001460C1">
      <w:p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Questions 8-10 refer to the map below. </w:t>
      </w:r>
    </w:p>
    <w:p w:rsidR="00173E18" w:rsidRPr="0009396E" w:rsidRDefault="00173E18" w:rsidP="0049303F">
      <w:pPr>
        <w:pStyle w:val="NoSpacing"/>
        <w:rPr>
          <w:rFonts w:ascii="Times New Roman" w:hAnsi="Times New Roman" w:cs="Times New Roman"/>
          <w:sz w:val="24"/>
          <w:szCs w:val="24"/>
        </w:rPr>
      </w:pPr>
    </w:p>
    <w:p w:rsidR="0009396E" w:rsidRPr="0009396E" w:rsidRDefault="0009396E" w:rsidP="0009396E">
      <w:pPr>
        <w:pStyle w:val="NoSpacing"/>
        <w:jc w:val="center"/>
        <w:rPr>
          <w:rFonts w:ascii="Times New Roman" w:hAnsi="Times New Roman" w:cs="Times New Roman"/>
          <w:sz w:val="24"/>
          <w:szCs w:val="24"/>
        </w:rPr>
      </w:pPr>
      <w:r w:rsidRPr="0009396E">
        <w:rPr>
          <w:noProof/>
          <w:sz w:val="24"/>
          <w:szCs w:val="24"/>
        </w:rPr>
        <w:drawing>
          <wp:inline distT="0" distB="0" distL="0" distR="0" wp14:anchorId="6C104648" wp14:editId="476519F0">
            <wp:extent cx="2857500" cy="2228850"/>
            <wp:effectExtent l="0" t="0" r="0" b="0"/>
            <wp:docPr id="1" name="Picture 1" descr="http://www.smplanet.com/teaching/colonialamerica/images/jamestown-james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planet.com/teaching/colonialamerica/images/jamestown-jamesf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09396E" w:rsidRPr="0009396E" w:rsidRDefault="0009396E" w:rsidP="0009396E">
      <w:pPr>
        <w:pStyle w:val="NoSpacing"/>
        <w:jc w:val="center"/>
        <w:rPr>
          <w:rFonts w:ascii="Times New Roman" w:hAnsi="Times New Roman" w:cs="Times New Roman"/>
          <w:sz w:val="24"/>
          <w:szCs w:val="24"/>
        </w:rPr>
      </w:pPr>
    </w:p>
    <w:p w:rsidR="0009396E" w:rsidRDefault="0009396E" w:rsidP="0009396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Which of the following best expresses the relationship between Native Americans and European settlers in Southern colonies? (contextualization)</w:t>
      </w:r>
    </w:p>
    <w:p w:rsidR="00E07A56" w:rsidRDefault="00E07A56" w:rsidP="00E07A56">
      <w:pPr>
        <w:pStyle w:val="NoSpacing"/>
        <w:tabs>
          <w:tab w:val="left" w:pos="810"/>
        </w:tabs>
        <w:ind w:left="108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Native Americans and colonists had largely positive relations centered on trade</w:t>
      </w:r>
    </w:p>
    <w:p w:rsidR="00E07A56" w:rsidRDefault="00E07A56" w:rsidP="00E07A56">
      <w:pPr>
        <w:pStyle w:val="NoSpacing"/>
        <w:tabs>
          <w:tab w:val="left" w:pos="810"/>
        </w:tabs>
        <w:ind w:left="1080" w:hanging="720"/>
        <w:rPr>
          <w:rFonts w:ascii="Times New Roman" w:hAnsi="Times New Roman" w:cs="Times New Roman"/>
          <w:sz w:val="24"/>
          <w:szCs w:val="24"/>
        </w:rPr>
      </w:pPr>
      <w:r>
        <w:rPr>
          <w:rFonts w:ascii="Times New Roman" w:hAnsi="Times New Roman" w:cs="Times New Roman"/>
          <w:sz w:val="24"/>
          <w:szCs w:val="24"/>
        </w:rPr>
        <w:t>B.    Native Americans sold land to recently arrived colonists</w:t>
      </w:r>
    </w:p>
    <w:p w:rsidR="00E07A56" w:rsidRDefault="00E07A56" w:rsidP="00E07A56">
      <w:pPr>
        <w:pStyle w:val="NoSpacing"/>
        <w:tabs>
          <w:tab w:val="left" w:pos="810"/>
        </w:tabs>
        <w:ind w:left="1080" w:hanging="720"/>
        <w:rPr>
          <w:rFonts w:ascii="Times New Roman" w:hAnsi="Times New Roman" w:cs="Times New Roman"/>
          <w:sz w:val="24"/>
          <w:szCs w:val="24"/>
        </w:rPr>
      </w:pPr>
      <w:r>
        <w:rPr>
          <w:rFonts w:ascii="Times New Roman" w:hAnsi="Times New Roman" w:cs="Times New Roman"/>
          <w:sz w:val="24"/>
          <w:szCs w:val="24"/>
        </w:rPr>
        <w:t>C.    Native Americans and colonists had frequent disputes related to territory and resources</w:t>
      </w:r>
    </w:p>
    <w:p w:rsidR="00E07A56" w:rsidRDefault="00E07A56" w:rsidP="00E07A56">
      <w:pPr>
        <w:pStyle w:val="NoSpacing"/>
        <w:tabs>
          <w:tab w:val="left" w:pos="810"/>
        </w:tabs>
        <w:ind w:left="1080" w:hanging="720"/>
        <w:rPr>
          <w:rFonts w:ascii="Times New Roman" w:hAnsi="Times New Roman" w:cs="Times New Roman"/>
          <w:sz w:val="24"/>
          <w:szCs w:val="24"/>
        </w:rPr>
      </w:pPr>
      <w:r>
        <w:rPr>
          <w:rFonts w:ascii="Times New Roman" w:hAnsi="Times New Roman" w:cs="Times New Roman"/>
          <w:sz w:val="24"/>
          <w:szCs w:val="24"/>
        </w:rPr>
        <w:t>D.    Native Americans began to battle the colonists upon their arrival in the New World</w:t>
      </w:r>
    </w:p>
    <w:p w:rsidR="00E07A56" w:rsidRDefault="00E07A56" w:rsidP="00E07A56">
      <w:pPr>
        <w:pStyle w:val="NoSpacing"/>
        <w:tabs>
          <w:tab w:val="left" w:pos="810"/>
        </w:tabs>
        <w:rPr>
          <w:rFonts w:ascii="Times New Roman" w:hAnsi="Times New Roman" w:cs="Times New Roman"/>
          <w:sz w:val="24"/>
          <w:szCs w:val="24"/>
        </w:rPr>
      </w:pPr>
    </w:p>
    <w:p w:rsidR="0009396E" w:rsidRDefault="0009396E" w:rsidP="0009396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Which of the following would best support the conclusion</w:t>
      </w:r>
      <w:r w:rsidR="00E07A56">
        <w:rPr>
          <w:rFonts w:ascii="Times New Roman" w:hAnsi="Times New Roman" w:cs="Times New Roman"/>
          <w:sz w:val="24"/>
          <w:szCs w:val="24"/>
        </w:rPr>
        <w:t xml:space="preserve"> that the colonization of Jamestown was a result of British mercantilist policies? (argumentation)</w:t>
      </w:r>
    </w:p>
    <w:p w:rsidR="00E07A56" w:rsidRDefault="00482DC8" w:rsidP="00E07A5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Colonial merchants traded tobacco for finished goods in Europe</w:t>
      </w:r>
    </w:p>
    <w:p w:rsidR="00482DC8" w:rsidRDefault="00482DC8" w:rsidP="00E07A5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Colonial merchants purchased slaves along the West Coast of Africa</w:t>
      </w:r>
    </w:p>
    <w:p w:rsidR="00482DC8" w:rsidRDefault="00482DC8" w:rsidP="00E07A5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European merchants demanded large quantities of raw materials for which they were willing to pay high prices</w:t>
      </w:r>
    </w:p>
    <w:p w:rsidR="00482DC8" w:rsidRDefault="00482DC8" w:rsidP="00E07A5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Jamestown’s location in the Massachusetts Bay made it an ideal location for trade</w:t>
      </w:r>
    </w:p>
    <w:p w:rsidR="00482DC8" w:rsidRDefault="00482DC8" w:rsidP="00482DC8">
      <w:pPr>
        <w:pStyle w:val="NoSpacing"/>
        <w:ind w:left="720"/>
        <w:rPr>
          <w:rFonts w:ascii="Times New Roman" w:hAnsi="Times New Roman" w:cs="Times New Roman"/>
          <w:sz w:val="24"/>
          <w:szCs w:val="24"/>
        </w:rPr>
      </w:pPr>
    </w:p>
    <w:p w:rsidR="00E07A56" w:rsidRDefault="00E07A56" w:rsidP="0009396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Which of the following best explains Virginia’s economic growth over time? (continuity over time)</w:t>
      </w:r>
    </w:p>
    <w:p w:rsidR="00482DC8" w:rsidRDefault="00482DC8" w:rsidP="00482DC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fall line on the James River made transit of goods and people largely impossible</w:t>
      </w:r>
    </w:p>
    <w:p w:rsidR="00482DC8" w:rsidRDefault="00482DC8" w:rsidP="00482DC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thin, rocky soil of the Southern colonies promoted the development of diverse industries</w:t>
      </w:r>
    </w:p>
    <w:p w:rsidR="00482DC8" w:rsidRDefault="00482DC8" w:rsidP="00482DC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Native population’s trade with the colonists encouraged a service economy</w:t>
      </w:r>
    </w:p>
    <w:p w:rsidR="00482DC8" w:rsidRPr="0009396E" w:rsidRDefault="00482DC8" w:rsidP="00482DC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fertile soil and location of the James River promoted large scale agriculture and trading of cash crops. </w:t>
      </w:r>
    </w:p>
    <w:sectPr w:rsidR="00482DC8" w:rsidRPr="0009396E" w:rsidSect="002816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4D1"/>
    <w:multiLevelType w:val="multilevel"/>
    <w:tmpl w:val="4FC81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807E8"/>
    <w:multiLevelType w:val="hybridMultilevel"/>
    <w:tmpl w:val="7B865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52E1"/>
    <w:multiLevelType w:val="hybridMultilevel"/>
    <w:tmpl w:val="F40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B32"/>
    <w:multiLevelType w:val="hybridMultilevel"/>
    <w:tmpl w:val="2208DBAC"/>
    <w:lvl w:ilvl="0" w:tplc="0409000F">
      <w:start w:val="1"/>
      <w:numFmt w:val="decimal"/>
      <w:lvlText w:val="%1."/>
      <w:lvlJc w:val="left"/>
      <w:pPr>
        <w:ind w:left="720" w:hanging="360"/>
      </w:pPr>
      <w:rPr>
        <w:rFonts w:hint="default"/>
      </w:rPr>
    </w:lvl>
    <w:lvl w:ilvl="1" w:tplc="F56CDA88">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61420"/>
    <w:multiLevelType w:val="hybridMultilevel"/>
    <w:tmpl w:val="39C82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6E45"/>
    <w:multiLevelType w:val="hybridMultilevel"/>
    <w:tmpl w:val="EFE2760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09FF"/>
    <w:multiLevelType w:val="hybridMultilevel"/>
    <w:tmpl w:val="9B30FB14"/>
    <w:lvl w:ilvl="0" w:tplc="A956BB8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66520B1"/>
    <w:multiLevelType w:val="hybridMultilevel"/>
    <w:tmpl w:val="252EACCC"/>
    <w:lvl w:ilvl="0" w:tplc="09E02DB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CE33FBD"/>
    <w:multiLevelType w:val="multilevel"/>
    <w:tmpl w:val="5B124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8"/>
    <w:lvlOverride w:ilvl="1">
      <w:lvl w:ilvl="1">
        <w:numFmt w:val="lowerLetter"/>
        <w:lvlText w:val="%2."/>
        <w:lvlJc w:val="left"/>
      </w:lvl>
    </w:lvlOverride>
  </w:num>
  <w:num w:numId="5">
    <w:abstractNumId w:val="8"/>
    <w:lvlOverride w:ilvl="1">
      <w:lvl w:ilvl="1">
        <w:numFmt w:val="lowerLetter"/>
        <w:lvlText w:val="%2."/>
        <w:lvlJc w:val="left"/>
      </w:lvl>
    </w:lvlOverride>
  </w:num>
  <w:num w:numId="6">
    <w:abstractNumId w:val="8"/>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7"/>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3F"/>
    <w:rsid w:val="0009396E"/>
    <w:rsid w:val="000B574E"/>
    <w:rsid w:val="001460C1"/>
    <w:rsid w:val="00173E18"/>
    <w:rsid w:val="001873BE"/>
    <w:rsid w:val="002816E7"/>
    <w:rsid w:val="00315543"/>
    <w:rsid w:val="0048226A"/>
    <w:rsid w:val="00482DC8"/>
    <w:rsid w:val="0049303F"/>
    <w:rsid w:val="00AC3315"/>
    <w:rsid w:val="00E07A56"/>
    <w:rsid w:val="00E6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03F"/>
    <w:pPr>
      <w:spacing w:after="0" w:line="240" w:lineRule="auto"/>
    </w:pPr>
  </w:style>
  <w:style w:type="paragraph" w:styleId="NormalWeb">
    <w:name w:val="Normal (Web)"/>
    <w:basedOn w:val="Normal"/>
    <w:uiPriority w:val="99"/>
    <w:semiHidden/>
    <w:unhideWhenUsed/>
    <w:rsid w:val="00493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60C1"/>
  </w:style>
  <w:style w:type="paragraph" w:styleId="ListParagraph">
    <w:name w:val="List Paragraph"/>
    <w:basedOn w:val="Normal"/>
    <w:uiPriority w:val="34"/>
    <w:qFormat/>
    <w:rsid w:val="001460C1"/>
    <w:pPr>
      <w:ind w:left="720"/>
      <w:contextualSpacing/>
    </w:pPr>
  </w:style>
  <w:style w:type="paragraph" w:styleId="BalloonText">
    <w:name w:val="Balloon Text"/>
    <w:basedOn w:val="Normal"/>
    <w:link w:val="BalloonTextChar"/>
    <w:uiPriority w:val="99"/>
    <w:semiHidden/>
    <w:unhideWhenUsed/>
    <w:rsid w:val="0009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03F"/>
    <w:pPr>
      <w:spacing w:after="0" w:line="240" w:lineRule="auto"/>
    </w:pPr>
  </w:style>
  <w:style w:type="paragraph" w:styleId="NormalWeb">
    <w:name w:val="Normal (Web)"/>
    <w:basedOn w:val="Normal"/>
    <w:uiPriority w:val="99"/>
    <w:semiHidden/>
    <w:unhideWhenUsed/>
    <w:rsid w:val="00493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60C1"/>
  </w:style>
  <w:style w:type="paragraph" w:styleId="ListParagraph">
    <w:name w:val="List Paragraph"/>
    <w:basedOn w:val="Normal"/>
    <w:uiPriority w:val="34"/>
    <w:qFormat/>
    <w:rsid w:val="001460C1"/>
    <w:pPr>
      <w:ind w:left="720"/>
      <w:contextualSpacing/>
    </w:pPr>
  </w:style>
  <w:style w:type="paragraph" w:styleId="BalloonText">
    <w:name w:val="Balloon Text"/>
    <w:basedOn w:val="Normal"/>
    <w:link w:val="BalloonTextChar"/>
    <w:uiPriority w:val="99"/>
    <w:semiHidden/>
    <w:unhideWhenUsed/>
    <w:rsid w:val="0009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2920">
      <w:bodyDiv w:val="1"/>
      <w:marLeft w:val="0"/>
      <w:marRight w:val="0"/>
      <w:marTop w:val="0"/>
      <w:marBottom w:val="0"/>
      <w:divBdr>
        <w:top w:val="none" w:sz="0" w:space="0" w:color="auto"/>
        <w:left w:val="none" w:sz="0" w:space="0" w:color="auto"/>
        <w:bottom w:val="none" w:sz="0" w:space="0" w:color="auto"/>
        <w:right w:val="none" w:sz="0" w:space="0" w:color="auto"/>
      </w:divBdr>
    </w:div>
    <w:div w:id="569925156">
      <w:bodyDiv w:val="1"/>
      <w:marLeft w:val="0"/>
      <w:marRight w:val="0"/>
      <w:marTop w:val="0"/>
      <w:marBottom w:val="0"/>
      <w:divBdr>
        <w:top w:val="none" w:sz="0" w:space="0" w:color="auto"/>
        <w:left w:val="none" w:sz="0" w:space="0" w:color="auto"/>
        <w:bottom w:val="none" w:sz="0" w:space="0" w:color="auto"/>
        <w:right w:val="none" w:sz="0" w:space="0" w:color="auto"/>
      </w:divBdr>
    </w:div>
    <w:div w:id="21106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094B-6A71-4F75-BA74-A1B5B91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 Holz Stone</dc:creator>
  <cp:lastModifiedBy>Rebecca J Holz Stone</cp:lastModifiedBy>
  <cp:revision>4</cp:revision>
  <dcterms:created xsi:type="dcterms:W3CDTF">2015-07-14T17:42:00Z</dcterms:created>
  <dcterms:modified xsi:type="dcterms:W3CDTF">2015-07-16T18:44:00Z</dcterms:modified>
</cp:coreProperties>
</file>